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Pr="0051608A" w:rsidRDefault="006D358D"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7728" behindDoc="0" locked="0" layoutInCell="1" allowOverlap="1">
                <wp:simplePos x="0" y="0"/>
                <wp:positionH relativeFrom="column">
                  <wp:posOffset>-83185</wp:posOffset>
                </wp:positionH>
                <wp:positionV relativeFrom="paragraph">
                  <wp:posOffset>6350</wp:posOffset>
                </wp:positionV>
                <wp:extent cx="5986780" cy="580390"/>
                <wp:effectExtent l="2540" t="6350" r="1905" b="3810"/>
                <wp:wrapNone/>
                <wp:docPr id="2"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580390"/>
                          <a:chOff x="0" y="0"/>
                          <a:chExt cx="59868" cy="5803"/>
                        </a:xfrm>
                      </wpg:grpSpPr>
                      <pic:pic xmlns:pic="http://schemas.openxmlformats.org/drawingml/2006/picture">
                        <pic:nvPicPr>
                          <pic:cNvPr id="3" name="Imagen 6" descr="logo-index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881" y="795"/>
                            <a:ext cx="3896" cy="4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n 8" descr="logo_unioeste_"/>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385"/>
                            <a:ext cx="8984" cy="3180"/>
                          </a:xfrm>
                          <a:prstGeom prst="rect">
                            <a:avLst/>
                          </a:prstGeom>
                          <a:noFill/>
                          <a:extLst>
                            <a:ext uri="{909E8E84-426E-40DD-AFC4-6F175D3DCCD1}">
                              <a14:hiddenFill xmlns:a14="http://schemas.microsoft.com/office/drawing/2010/main">
                                <a:solidFill>
                                  <a:srgbClr val="FFFFFF"/>
                                </a:solidFill>
                              </a14:hiddenFill>
                            </a:ext>
                          </a:extLst>
                        </pic:spPr>
                      </pic:pic>
                      <wpg:grpSp>
                        <wpg:cNvPr id="6" name="19 Grupo"/>
                        <wpg:cNvGrpSpPr>
                          <a:grpSpLocks/>
                        </wpg:cNvGrpSpPr>
                        <wpg:grpSpPr bwMode="auto">
                          <a:xfrm>
                            <a:off x="20434" y="1192"/>
                            <a:ext cx="19400" cy="4369"/>
                            <a:chOff x="0" y="0"/>
                            <a:chExt cx="19401" cy="4373"/>
                          </a:xfrm>
                        </wpg:grpSpPr>
                        <pic:pic xmlns:pic="http://schemas.openxmlformats.org/drawingml/2006/picture">
                          <pic:nvPicPr>
                            <pic:cNvPr id="7" name="Imagen 9" descr="encabezado"/>
                            <pic:cNvPicPr>
                              <a:picLocks noChangeAspect="1"/>
                            </pic:cNvPicPr>
                          </pic:nvPicPr>
                          <pic:blipFill>
                            <a:blip r:embed="rId11">
                              <a:extLst>
                                <a:ext uri="{28A0092B-C50C-407E-A947-70E740481C1C}">
                                  <a14:useLocalDpi xmlns:a14="http://schemas.microsoft.com/office/drawing/2010/main" val="0"/>
                                </a:ext>
                              </a:extLst>
                            </a:blip>
                            <a:srcRect l="17567"/>
                            <a:stretch>
                              <a:fillRect/>
                            </a:stretch>
                          </pic:blipFill>
                          <pic:spPr bwMode="auto">
                            <a:xfrm>
                              <a:off x="0" y="1669"/>
                              <a:ext cx="19401" cy="2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n 7" descr="encabezado"/>
                            <pic:cNvPicPr>
                              <a:picLocks noChangeAspect="1"/>
                            </pic:cNvPicPr>
                          </pic:nvPicPr>
                          <pic:blipFill>
                            <a:blip r:embed="rId11">
                              <a:extLst>
                                <a:ext uri="{28A0092B-C50C-407E-A947-70E740481C1C}">
                                  <a14:useLocalDpi xmlns:a14="http://schemas.microsoft.com/office/drawing/2010/main" val="0"/>
                                </a:ext>
                              </a:extLst>
                            </a:blip>
                            <a:srcRect r="83109" b="-2660"/>
                            <a:stretch>
                              <a:fillRect/>
                            </a:stretch>
                          </pic:blipFill>
                          <pic:spPr bwMode="auto">
                            <a:xfrm>
                              <a:off x="6361" y="0"/>
                              <a:ext cx="3975" cy="27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22 Grupo"/>
                        <wpg:cNvGrpSpPr>
                          <a:grpSpLocks/>
                        </wpg:cNvGrpSpPr>
                        <wpg:grpSpPr bwMode="auto">
                          <a:xfrm>
                            <a:off x="38881" y="0"/>
                            <a:ext cx="20987" cy="5803"/>
                            <a:chOff x="0" y="0"/>
                            <a:chExt cx="20986" cy="5803"/>
                          </a:xfrm>
                        </wpg:grpSpPr>
                        <pic:pic xmlns:pic="http://schemas.openxmlformats.org/drawingml/2006/picture">
                          <pic:nvPicPr>
                            <pic:cNvPr id="10" name="Imagen 5" descr="Escudo UNI"/>
                            <pic:cNvPicPr>
                              <a:picLocks noChangeAspect="1"/>
                            </pic:cNvPicPr>
                          </pic:nvPicPr>
                          <pic:blipFill>
                            <a:blip r:embed="rId12" cstate="print">
                              <a:lum bright="-12000" contrast="18000"/>
                              <a:extLst>
                                <a:ext uri="{28A0092B-C50C-407E-A947-70E740481C1C}">
                                  <a14:useLocalDpi xmlns:a14="http://schemas.microsoft.com/office/drawing/2010/main" val="0"/>
                                </a:ext>
                              </a:extLst>
                            </a:blip>
                            <a:srcRect/>
                            <a:stretch>
                              <a:fillRect/>
                            </a:stretch>
                          </pic:blipFill>
                          <pic:spPr bwMode="auto">
                            <a:xfrm>
                              <a:off x="8348" y="0"/>
                              <a:ext cx="3022" cy="4055"/>
                            </a:xfrm>
                            <a:prstGeom prst="rect">
                              <a:avLst/>
                            </a:prstGeom>
                            <a:noFill/>
                            <a:extLst>
                              <a:ext uri="{909E8E84-426E-40DD-AFC4-6F175D3DCCD1}">
                                <a14:hiddenFill xmlns:a14="http://schemas.microsoft.com/office/drawing/2010/main">
                                  <a:solidFill>
                                    <a:srgbClr val="FFFFFF"/>
                                  </a:solidFill>
                                </a14:hiddenFill>
                              </a:ext>
                            </a:extLst>
                          </pic:spPr>
                        </pic:pic>
                        <wps:wsp>
                          <wps:cNvPr id="11" name="24 Cuadro de texto"/>
                          <wps:cNvSpPr txBox="1">
                            <a:spLocks noChangeArrowheads="1"/>
                          </wps:cNvSpPr>
                          <wps:spPr bwMode="auto">
                            <a:xfrm>
                              <a:off x="0" y="3657"/>
                              <a:ext cx="20986"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5531" w:rsidRPr="00D5211B" w:rsidRDefault="00B35531"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5pt;width:471.4pt;height:45.7pt;z-index:251657728"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3QcLEAAAA2gAAAA8AAABkcnMvZG93bnJldi54bWxEj09rAjEUxO8Fv0N4Qm8167YUWY0iC6It&#10;XvxzaG+P5Lm7unlZkqjbb98UCh6HmfkNM1v0thU38qFxrGA8ykAQa2carhQcD6uXCYgQkQ22jknB&#10;DwVYzAdPMyyMu/OObvtYiQThUKCCOsaukDLomiyGkeuIk3dy3mJM0lfSeLwnuG1lnmXv0mLDaaHG&#10;jsqa9GV/tQrO2pe75fVrnW/1x+bw/bb97M9aqedhv5yCiNTHR/i/vTEKXuHvSro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3QcLEAAAA2gAAAA8AAAAAAAAAAAAAAAAA&#10;nwIAAGRycy9kb3ducmV2LnhtbFBLBQYAAAAABAAEAPcAAACQAw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XaBe/AAAA2gAAAA8AAABkcnMvZG93bnJldi54bWxET8uKwjAU3QvzD+EKs9NUQZFqWsRBGHAx&#10;qEV0d2luH9jc1Cajnb+fCILLw3mv0t404k6dqy0rmIwjEMS51TWXCrLjdrQA4TyyxsYyKfgjB2ny&#10;MVhhrO2D93Q/+FKEEHYxKqi8b2MpXV6RQTe2LXHgCtsZ9AF2pdQdPkK4aeQ0iubSYM2hocKWNhXl&#10;18OvCTN+9nzLZKHX2+PXKZrvbHspzkp9Dvv1EoSn3r/FL/e3VjCD55XgB5n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F2gXvwAAANoAAAAPAAAAAAAAAAAAAAAAAJ8CAABk&#10;cnMvZG93bnJldi54bWxQSwUGAAAAAAQABAD3AAAAiwM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9vEAAAA2gAAAA8AAABkcnMvZG93bnJldi54bWxEj09rwkAUxO+C32F5gre6qVirqauIkLaX&#10;QmtFPD6yL380+zZk1yR++65Q8DjMzG+Y1aY3lWipcaVlBc+TCARxanXJuYLDb/K0AOE8ssbKMim4&#10;kYPNejhYYaxtxz/U7n0uAoRdjAoK7+tYSpcWZNBNbE0cvMw2Bn2QTS51g12Am0pOo2guDZYcFgqs&#10;aVdQetlfjYLzKXtJkvPs/aO9dVl+3PqvxfdSqfGo376B8NT7R/i//akVvML9Srg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S9vEAAAA2gAAAA8AAAAAAAAAAAAAAAAA&#10;nwIAAGRycy9kb3ducmV2LnhtbFBLBQYAAAAABAAEAPcAAACQAw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9GjBAAAA2gAAAA8AAABkcnMvZG93bnJldi54bWxET0trwkAQvhf8D8sIvdWNPUiJriI+aGlp&#10;wcfB45Adk2h2Nt0dTfrvu4dCjx/fe7boXaPuFGLt2cB4lIEiLrytuTRwPGyfXkBFQbbYeCYDPxRh&#10;MR88zDC3vuMd3fdSqhTCMUcDlUibax2LihzGkW+JE3f2waEkGEptA3Yp3DX6Ocsm2mHNqaHCllYV&#10;Fdf9zRmo17dX9/FpRTZ9sQ7daXL5ev825nHYL6eghHr5F/+536yBtDVdSTdAz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i9GjBAAAA2gAAAA8AAAAAAAAAAAAAAAAAnwIA&#10;AGRycy9kb3ducmV2LnhtbFBLBQYAAAAABAAEAPcAAACNAw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zMrjCAAAA2wAAAA8AAABkcnMvZG93bnJldi54bWxEj02LwkAMhu/C/ochC950ui6oVEcR1wXR&#10;i7pe9hY6sS12MqUz1vrvzUHwlpD348l82blKtdSE0rOBr2ECijjztuTcwPnvdzAFFSKyxcozGXhQ&#10;gOXiozfH1Po7H6k9xVxJCIcUDRQx1qnWISvIYRj6mlhuF984jLI2ubYN3iXcVXqUJGPtsGRpKLCm&#10;dUHZ9XRzUtKdd5v15Oe4340n7YG+N/o/Jsb0P7vVDFSkLr7FL/fWCr7Qyy8ygF4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zK4wgAAANsAAAAPAAAAAAAAAAAAAAAAAJ8C&#10;AABkcnMvZG93bnJldi54bWxQSwUGAAAAAAQABAD3AAAAjgM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B35531" w:rsidRPr="00D5211B" w:rsidRDefault="00B35531"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Pr="0051608A" w:rsidRDefault="00525E0F" w:rsidP="002A1A3C">
      <w:pPr>
        <w:spacing w:after="0" w:line="240" w:lineRule="auto"/>
        <w:jc w:val="center"/>
        <w:rPr>
          <w:rFonts w:ascii="Times New Roman" w:hAnsi="Times New Roman"/>
          <w:b/>
          <w:sz w:val="28"/>
        </w:rPr>
      </w:pPr>
    </w:p>
    <w:p w:rsidR="00600391" w:rsidRPr="0051608A" w:rsidRDefault="00600391" w:rsidP="00525E0F">
      <w:pPr>
        <w:spacing w:after="120" w:line="240" w:lineRule="auto"/>
        <w:jc w:val="center"/>
        <w:rPr>
          <w:rFonts w:ascii="Times New Roman" w:hAnsi="Times New Roman"/>
          <w:b/>
          <w:sz w:val="24"/>
        </w:rPr>
      </w:pPr>
    </w:p>
    <w:p w:rsidR="00173653" w:rsidRPr="0051608A" w:rsidRDefault="00566DF0" w:rsidP="001F68D5">
      <w:pPr>
        <w:spacing w:before="120" w:after="120" w:line="240" w:lineRule="auto"/>
        <w:jc w:val="center"/>
        <w:rPr>
          <w:rFonts w:ascii="Times New Roman" w:hAnsi="Times New Roman"/>
          <w:b/>
          <w:sz w:val="24"/>
        </w:rPr>
      </w:pPr>
      <w:r w:rsidRPr="0051608A">
        <w:rPr>
          <w:rFonts w:ascii="Times New Roman" w:hAnsi="Times New Roman"/>
          <w:b/>
          <w:sz w:val="24"/>
        </w:rPr>
        <w:t>I</w:t>
      </w:r>
      <w:r w:rsidR="00D35E3B" w:rsidRPr="0051608A">
        <w:rPr>
          <w:rFonts w:ascii="Times New Roman" w:hAnsi="Times New Roman"/>
          <w:b/>
          <w:sz w:val="24"/>
        </w:rPr>
        <w:t>II SEMINARIO INTERNACIONAL DE LOS</w:t>
      </w:r>
      <w:r w:rsidR="00203424" w:rsidRPr="0051608A">
        <w:rPr>
          <w:rFonts w:ascii="Times New Roman" w:hAnsi="Times New Roman"/>
          <w:b/>
          <w:sz w:val="24"/>
        </w:rPr>
        <w:t xml:space="preserve"> ESPACIOS DE FRONTERA (</w:t>
      </w:r>
      <w:r w:rsidRPr="0051608A">
        <w:rPr>
          <w:rFonts w:ascii="Times New Roman" w:hAnsi="Times New Roman"/>
          <w:b/>
          <w:sz w:val="24"/>
        </w:rPr>
        <w:t>I</w:t>
      </w:r>
      <w:r w:rsidR="00BD6C2A" w:rsidRPr="0051608A">
        <w:rPr>
          <w:rFonts w:ascii="Times New Roman" w:hAnsi="Times New Roman"/>
          <w:b/>
          <w:sz w:val="24"/>
        </w:rPr>
        <w:t>II GEOFRONTERA)</w:t>
      </w:r>
    </w:p>
    <w:p w:rsidR="002A1A3C" w:rsidRPr="0051608A"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1608A">
        <w:rPr>
          <w:rFonts w:ascii="Bodoni MT Black" w:hAnsi="Bodoni MT Black"/>
          <w:i/>
          <w:color w:val="auto"/>
          <w:sz w:val="32"/>
          <w:szCs w:val="22"/>
        </w:rPr>
        <w:t xml:space="preserve">Integración: Cooperación y Conflictos  </w:t>
      </w:r>
    </w:p>
    <w:p w:rsidR="00304088" w:rsidRPr="0051608A" w:rsidRDefault="00566DF0" w:rsidP="001F68D5">
      <w:pPr>
        <w:pStyle w:val="Ttulo1"/>
        <w:spacing w:before="120" w:after="120" w:line="240" w:lineRule="auto"/>
        <w:jc w:val="center"/>
        <w:rPr>
          <w:rFonts w:ascii="Times New Roman" w:hAnsi="Times New Roman"/>
          <w:color w:val="auto"/>
          <w:sz w:val="24"/>
          <w:szCs w:val="22"/>
          <w:lang w:val="pt-BR"/>
        </w:rPr>
      </w:pPr>
      <w:r w:rsidRPr="0051608A">
        <w:rPr>
          <w:rFonts w:ascii="Times New Roman" w:hAnsi="Times New Roman"/>
          <w:color w:val="auto"/>
          <w:sz w:val="24"/>
          <w:szCs w:val="22"/>
          <w:lang w:val="pt-BR"/>
        </w:rPr>
        <w:t>I</w:t>
      </w:r>
      <w:r w:rsidR="00304088" w:rsidRPr="0051608A">
        <w:rPr>
          <w:rFonts w:ascii="Times New Roman" w:hAnsi="Times New Roman"/>
          <w:color w:val="auto"/>
          <w:sz w:val="24"/>
          <w:szCs w:val="22"/>
          <w:lang w:val="pt-BR"/>
        </w:rPr>
        <w:t>II SEMINÁRIO INTERNACIONAL DOS ESPAÇOS DE FRONTEIRA (II</w:t>
      </w:r>
      <w:r w:rsidRPr="0051608A">
        <w:rPr>
          <w:rFonts w:ascii="Times New Roman" w:hAnsi="Times New Roman"/>
          <w:color w:val="auto"/>
          <w:sz w:val="24"/>
          <w:szCs w:val="22"/>
          <w:lang w:val="pt-BR"/>
        </w:rPr>
        <w:t>I</w:t>
      </w:r>
      <w:r w:rsidR="00BD6C2A" w:rsidRPr="0051608A">
        <w:rPr>
          <w:rFonts w:ascii="Times New Roman" w:hAnsi="Times New Roman"/>
          <w:color w:val="auto"/>
          <w:sz w:val="24"/>
          <w:szCs w:val="22"/>
          <w:lang w:val="pt-BR"/>
        </w:rPr>
        <w:t xml:space="preserve"> GEOFRONTEIRA)</w:t>
      </w:r>
    </w:p>
    <w:p w:rsidR="00C12D49" w:rsidRPr="0051608A" w:rsidRDefault="00E25720" w:rsidP="005343D6">
      <w:pPr>
        <w:pStyle w:val="Ttulo1"/>
        <w:shd w:val="clear" w:color="auto" w:fill="FBD4B4"/>
        <w:spacing w:before="120" w:after="120" w:line="240" w:lineRule="auto"/>
        <w:jc w:val="center"/>
        <w:rPr>
          <w:rFonts w:ascii="Bodoni MT Black" w:hAnsi="Bodoni MT Black"/>
          <w:i/>
          <w:color w:val="auto"/>
          <w:sz w:val="32"/>
          <w:szCs w:val="22"/>
          <w:lang w:val="pt-BR"/>
        </w:rPr>
      </w:pPr>
      <w:r w:rsidRPr="0051608A">
        <w:rPr>
          <w:rFonts w:ascii="Bodoni MT Black" w:hAnsi="Bodoni MT Black"/>
          <w:i/>
          <w:color w:val="auto"/>
          <w:sz w:val="32"/>
          <w:szCs w:val="22"/>
          <w:lang w:val="pt-BR"/>
        </w:rPr>
        <w:t>Integração: Cooperação e Conflito</w:t>
      </w:r>
    </w:p>
    <w:p w:rsidR="005343D6" w:rsidRPr="0051608A" w:rsidRDefault="005343D6" w:rsidP="005343D6">
      <w:pPr>
        <w:spacing w:after="0"/>
      </w:pPr>
    </w:p>
    <w:p w:rsidR="006D358D" w:rsidRDefault="006D358D" w:rsidP="005343D6">
      <w:pPr>
        <w:spacing w:after="0"/>
        <w:jc w:val="center"/>
        <w:rPr>
          <w:rFonts w:ascii="Arial" w:hAnsi="Arial" w:cs="Arial"/>
          <w:b/>
          <w:color w:val="000000"/>
          <w:szCs w:val="24"/>
        </w:rPr>
      </w:pPr>
      <w:r w:rsidRPr="000A42B7">
        <w:rPr>
          <w:rFonts w:ascii="Arial" w:hAnsi="Arial" w:cs="Arial"/>
          <w:b/>
          <w:color w:val="000000"/>
          <w:szCs w:val="24"/>
        </w:rPr>
        <w:t>Eixo temático</w:t>
      </w:r>
      <w:r>
        <w:rPr>
          <w:rFonts w:ascii="Arial" w:hAnsi="Arial" w:cs="Arial"/>
          <w:b/>
          <w:color w:val="000000"/>
          <w:szCs w:val="24"/>
        </w:rPr>
        <w:t xml:space="preserve"> </w:t>
      </w:r>
      <w:proofErr w:type="gramStart"/>
      <w:r>
        <w:rPr>
          <w:rFonts w:ascii="Arial" w:hAnsi="Arial" w:cs="Arial"/>
          <w:b/>
          <w:color w:val="000000"/>
          <w:szCs w:val="24"/>
        </w:rPr>
        <w:t>5</w:t>
      </w:r>
      <w:proofErr w:type="gramEnd"/>
      <w:r w:rsidRPr="000A42B7">
        <w:rPr>
          <w:rFonts w:ascii="Arial" w:hAnsi="Arial" w:cs="Arial"/>
          <w:b/>
          <w:color w:val="000000"/>
          <w:szCs w:val="24"/>
        </w:rPr>
        <w:t>:</w:t>
      </w:r>
      <w:r>
        <w:rPr>
          <w:rFonts w:ascii="Arial" w:hAnsi="Arial" w:cs="Arial"/>
          <w:b/>
          <w:color w:val="000000"/>
          <w:szCs w:val="24"/>
        </w:rPr>
        <w:t xml:space="preserve"> </w:t>
      </w:r>
    </w:p>
    <w:p w:rsidR="005343D6" w:rsidRPr="000A6697" w:rsidRDefault="00C12D49" w:rsidP="005343D6">
      <w:pPr>
        <w:spacing w:after="0"/>
        <w:jc w:val="center"/>
        <w:rPr>
          <w:rFonts w:ascii="Times New Roman" w:hAnsi="Times New Roman"/>
          <w:sz w:val="24"/>
          <w:szCs w:val="24"/>
        </w:rPr>
      </w:pPr>
      <w:r w:rsidRPr="000A6697">
        <w:rPr>
          <w:rFonts w:ascii="Times New Roman" w:hAnsi="Times New Roman"/>
          <w:sz w:val="24"/>
          <w:szCs w:val="24"/>
        </w:rPr>
        <w:t>NATUR</w:t>
      </w:r>
      <w:r w:rsidR="005343D6" w:rsidRPr="000A6697">
        <w:rPr>
          <w:rFonts w:ascii="Times New Roman" w:hAnsi="Times New Roman"/>
          <w:sz w:val="24"/>
          <w:szCs w:val="24"/>
        </w:rPr>
        <w:t>ALEZA Y AMBIENTE EN LA FRONTERA</w:t>
      </w:r>
    </w:p>
    <w:p w:rsidR="005343D6" w:rsidRPr="000A6697" w:rsidRDefault="00BC6F4C" w:rsidP="00BC6F4C">
      <w:pPr>
        <w:tabs>
          <w:tab w:val="left" w:pos="7935"/>
        </w:tabs>
        <w:spacing w:after="0"/>
        <w:rPr>
          <w:rFonts w:ascii="Times New Roman" w:hAnsi="Times New Roman"/>
          <w:sz w:val="24"/>
          <w:szCs w:val="24"/>
        </w:rPr>
      </w:pPr>
      <w:r w:rsidRPr="000A6697">
        <w:rPr>
          <w:rFonts w:ascii="Times New Roman" w:hAnsi="Times New Roman"/>
          <w:sz w:val="24"/>
          <w:szCs w:val="24"/>
        </w:rPr>
        <w:tab/>
      </w:r>
    </w:p>
    <w:p w:rsidR="00304088" w:rsidRPr="0051608A" w:rsidRDefault="00C12D49" w:rsidP="005343D6">
      <w:pPr>
        <w:spacing w:after="0"/>
        <w:jc w:val="center"/>
        <w:rPr>
          <w:rFonts w:ascii="Times New Roman" w:hAnsi="Times New Roman"/>
          <w:sz w:val="24"/>
          <w:szCs w:val="24"/>
        </w:rPr>
      </w:pPr>
      <w:r w:rsidRPr="0051608A">
        <w:rPr>
          <w:rFonts w:ascii="Times New Roman" w:hAnsi="Times New Roman"/>
          <w:sz w:val="24"/>
          <w:szCs w:val="24"/>
        </w:rPr>
        <w:t>NATUREZA E AMBIENTE NA FRONTEIRA</w:t>
      </w:r>
    </w:p>
    <w:p w:rsidR="001F68D5" w:rsidRDefault="001F68D5" w:rsidP="00525E0F">
      <w:pPr>
        <w:spacing w:after="120" w:line="360" w:lineRule="auto"/>
        <w:rPr>
          <w:rFonts w:ascii="Times New Roman" w:hAnsi="Times New Roman"/>
          <w:b/>
        </w:rPr>
      </w:pPr>
    </w:p>
    <w:p w:rsidR="006060CE" w:rsidRPr="0051608A" w:rsidRDefault="006060CE" w:rsidP="00525E0F">
      <w:pPr>
        <w:spacing w:after="120" w:line="360" w:lineRule="auto"/>
        <w:rPr>
          <w:rFonts w:ascii="Times New Roman" w:hAnsi="Times New Roman"/>
          <w:b/>
        </w:rPr>
      </w:pPr>
    </w:p>
    <w:p w:rsidR="00C80151" w:rsidRPr="006060CE" w:rsidRDefault="00C80151" w:rsidP="00C80151">
      <w:pPr>
        <w:spacing w:line="360" w:lineRule="auto"/>
        <w:jc w:val="center"/>
        <w:rPr>
          <w:rFonts w:ascii="Arial" w:eastAsia="PalatinoLinotype" w:hAnsi="Arial" w:cs="Arial"/>
          <w:b/>
        </w:rPr>
      </w:pPr>
      <w:r w:rsidRPr="006060CE">
        <w:rPr>
          <w:rFonts w:ascii="Arial" w:eastAsia="PalatinoLinotype" w:hAnsi="Arial" w:cs="Arial"/>
          <w:b/>
        </w:rPr>
        <w:t xml:space="preserve">VULNERABILIDADE SOCIOAMBIENTAL DA BACIA HIDROGRÁFICA DO RIO CASCAVEL, CASCAVEL, </w:t>
      </w:r>
      <w:proofErr w:type="gramStart"/>
      <w:r w:rsidRPr="006060CE">
        <w:rPr>
          <w:rFonts w:ascii="Arial" w:eastAsia="PalatinoLinotype" w:hAnsi="Arial" w:cs="Arial"/>
          <w:b/>
        </w:rPr>
        <w:t>PARANÁ</w:t>
      </w:r>
      <w:proofErr w:type="gramEnd"/>
    </w:p>
    <w:p w:rsidR="00D00EEE" w:rsidRPr="006060CE" w:rsidRDefault="00D00EEE" w:rsidP="006060CE">
      <w:pPr>
        <w:spacing w:line="480" w:lineRule="auto"/>
        <w:rPr>
          <w:rFonts w:ascii="Arial" w:hAnsi="Arial" w:cs="Arial"/>
        </w:rPr>
      </w:pPr>
    </w:p>
    <w:p w:rsidR="00E25720" w:rsidRPr="006060CE" w:rsidRDefault="00C80151" w:rsidP="00C12D49">
      <w:pPr>
        <w:spacing w:after="120" w:line="240" w:lineRule="auto"/>
        <w:jc w:val="right"/>
        <w:rPr>
          <w:rFonts w:ascii="Arial" w:hAnsi="Arial" w:cs="Arial"/>
        </w:rPr>
      </w:pPr>
      <w:proofErr w:type="spellStart"/>
      <w:r w:rsidRPr="006060CE">
        <w:rPr>
          <w:rFonts w:ascii="Arial" w:hAnsi="Arial" w:cs="Arial"/>
        </w:rPr>
        <w:t>Greicy</w:t>
      </w:r>
      <w:proofErr w:type="spellEnd"/>
      <w:r w:rsidRPr="006060CE">
        <w:rPr>
          <w:rFonts w:ascii="Arial" w:hAnsi="Arial" w:cs="Arial"/>
        </w:rPr>
        <w:t xml:space="preserve"> </w:t>
      </w:r>
      <w:proofErr w:type="spellStart"/>
      <w:r w:rsidRPr="006060CE">
        <w:rPr>
          <w:rFonts w:ascii="Arial" w:hAnsi="Arial" w:cs="Arial"/>
        </w:rPr>
        <w:t>Jhenifer</w:t>
      </w:r>
      <w:proofErr w:type="spellEnd"/>
      <w:r w:rsidRPr="006060CE">
        <w:rPr>
          <w:rFonts w:ascii="Arial" w:hAnsi="Arial" w:cs="Arial"/>
        </w:rPr>
        <w:t xml:space="preserve"> Tiz</w:t>
      </w:r>
      <w:r w:rsidR="00B26D90" w:rsidRPr="006060CE">
        <w:rPr>
          <w:rFonts w:ascii="Arial" w:hAnsi="Arial" w:cs="Arial"/>
          <w:vertAlign w:val="superscript"/>
        </w:rPr>
        <w:t>1</w:t>
      </w:r>
      <w:r w:rsidR="003211E0" w:rsidRPr="006060CE">
        <w:rPr>
          <w:rFonts w:ascii="Arial" w:hAnsi="Arial" w:cs="Arial"/>
        </w:rPr>
        <w:t xml:space="preserve">, </w:t>
      </w:r>
      <w:r w:rsidRPr="006060CE">
        <w:rPr>
          <w:rFonts w:ascii="Arial" w:hAnsi="Arial" w:cs="Arial"/>
          <w:u w:val="single"/>
        </w:rPr>
        <w:t>greicy_tiz@hotmail.com</w:t>
      </w:r>
      <w:r w:rsidRPr="006060CE">
        <w:rPr>
          <w:rFonts w:ascii="Arial" w:hAnsi="Arial" w:cs="Arial"/>
        </w:rPr>
        <w:t xml:space="preserve"> </w:t>
      </w:r>
    </w:p>
    <w:p w:rsidR="003211E0" w:rsidRPr="006060CE" w:rsidRDefault="005F1D3F" w:rsidP="00C12D49">
      <w:pPr>
        <w:spacing w:after="120" w:line="240" w:lineRule="auto"/>
        <w:jc w:val="right"/>
        <w:rPr>
          <w:rFonts w:ascii="Arial" w:hAnsi="Arial" w:cs="Arial"/>
        </w:rPr>
      </w:pPr>
      <w:r w:rsidRPr="006060CE">
        <w:rPr>
          <w:rFonts w:ascii="Arial" w:hAnsi="Arial" w:cs="Arial"/>
        </w:rPr>
        <w:t xml:space="preserve">Universidade </w:t>
      </w:r>
      <w:r w:rsidR="00C80151" w:rsidRPr="006060CE">
        <w:rPr>
          <w:rFonts w:ascii="Arial" w:hAnsi="Arial" w:cs="Arial"/>
        </w:rPr>
        <w:t xml:space="preserve">Estadual de </w:t>
      </w:r>
      <w:proofErr w:type="spellStart"/>
      <w:proofErr w:type="gramStart"/>
      <w:r w:rsidR="00C80151" w:rsidRPr="006060CE">
        <w:rPr>
          <w:rFonts w:ascii="Arial" w:hAnsi="Arial" w:cs="Arial"/>
        </w:rPr>
        <w:t>Maringá</w:t>
      </w:r>
      <w:r w:rsidR="003211E0" w:rsidRPr="006060CE">
        <w:rPr>
          <w:rFonts w:ascii="Arial" w:hAnsi="Arial" w:cs="Arial"/>
        </w:rPr>
        <w:t>,</w:t>
      </w:r>
      <w:proofErr w:type="gramEnd"/>
      <w:r w:rsidRPr="006060CE">
        <w:rPr>
          <w:rFonts w:ascii="Arial" w:hAnsi="Arial" w:cs="Arial"/>
        </w:rPr>
        <w:t>M</w:t>
      </w:r>
      <w:r w:rsidR="00C80151" w:rsidRPr="006060CE">
        <w:rPr>
          <w:rFonts w:ascii="Arial" w:hAnsi="Arial" w:cs="Arial"/>
        </w:rPr>
        <w:t>aringá</w:t>
      </w:r>
      <w:proofErr w:type="spellEnd"/>
      <w:r w:rsidR="00C80151" w:rsidRPr="006060CE">
        <w:rPr>
          <w:rFonts w:ascii="Arial" w:hAnsi="Arial" w:cs="Arial"/>
        </w:rPr>
        <w:t>.</w:t>
      </w:r>
    </w:p>
    <w:p w:rsidR="003211E0" w:rsidRPr="006060CE" w:rsidRDefault="003211E0" w:rsidP="00C12D49">
      <w:pPr>
        <w:spacing w:after="120" w:line="240" w:lineRule="auto"/>
        <w:jc w:val="right"/>
        <w:rPr>
          <w:rFonts w:ascii="Arial" w:hAnsi="Arial" w:cs="Arial"/>
        </w:rPr>
      </w:pPr>
    </w:p>
    <w:p w:rsidR="00D00EEE" w:rsidRPr="006060CE" w:rsidRDefault="00C80151" w:rsidP="00C12D49">
      <w:pPr>
        <w:spacing w:after="120" w:line="240" w:lineRule="auto"/>
        <w:jc w:val="right"/>
        <w:rPr>
          <w:rFonts w:ascii="Arial" w:hAnsi="Arial" w:cs="Arial"/>
        </w:rPr>
      </w:pPr>
      <w:r w:rsidRPr="006060CE">
        <w:rPr>
          <w:rFonts w:ascii="Arial" w:hAnsi="Arial" w:cs="Arial"/>
        </w:rPr>
        <w:t xml:space="preserve">Maria Teresa de Nóbrega </w:t>
      </w:r>
      <w:proofErr w:type="gramStart"/>
      <w:r w:rsidR="00B26D90" w:rsidRPr="006060CE">
        <w:rPr>
          <w:rFonts w:ascii="Arial" w:hAnsi="Arial" w:cs="Arial"/>
          <w:vertAlign w:val="superscript"/>
        </w:rPr>
        <w:t>2</w:t>
      </w:r>
      <w:proofErr w:type="gramEnd"/>
      <w:r w:rsidR="005F1D3F" w:rsidRPr="006060CE">
        <w:rPr>
          <w:rFonts w:ascii="Arial" w:hAnsi="Arial" w:cs="Arial"/>
        </w:rPr>
        <w:t>,</w:t>
      </w:r>
      <w:r w:rsidRPr="006060CE">
        <w:rPr>
          <w:rFonts w:ascii="Arial" w:hAnsi="Arial" w:cs="Arial"/>
        </w:rPr>
        <w:t xml:space="preserve"> </w:t>
      </w:r>
      <w:hyperlink r:id="rId17" w:history="1">
        <w:r w:rsidRPr="006060CE">
          <w:rPr>
            <w:rStyle w:val="Hipervnculo"/>
            <w:rFonts w:ascii="Arial" w:hAnsi="Arial" w:cs="Arial"/>
            <w:color w:val="auto"/>
          </w:rPr>
          <w:t>mtnobrega@uol.com.br</w:t>
        </w:r>
      </w:hyperlink>
    </w:p>
    <w:p w:rsidR="00C80151" w:rsidRPr="006060CE" w:rsidRDefault="00C80151" w:rsidP="00C80151">
      <w:pPr>
        <w:spacing w:after="120" w:line="240" w:lineRule="auto"/>
        <w:jc w:val="right"/>
        <w:rPr>
          <w:rFonts w:ascii="Arial" w:hAnsi="Arial" w:cs="Arial"/>
        </w:rPr>
      </w:pPr>
      <w:r w:rsidRPr="006060CE">
        <w:rPr>
          <w:rFonts w:ascii="Arial" w:hAnsi="Arial" w:cs="Arial"/>
          <w:shd w:val="clear" w:color="auto" w:fill="FFFFFF"/>
        </w:rPr>
        <w:t>Universidade Estadual de Maringá</w:t>
      </w:r>
    </w:p>
    <w:p w:rsidR="00C80151" w:rsidRPr="006060CE" w:rsidRDefault="00C80151" w:rsidP="00C12D49">
      <w:pPr>
        <w:spacing w:after="120" w:line="240" w:lineRule="auto"/>
        <w:jc w:val="right"/>
        <w:rPr>
          <w:rFonts w:ascii="Arial" w:hAnsi="Arial" w:cs="Arial"/>
        </w:rPr>
      </w:pPr>
    </w:p>
    <w:p w:rsidR="00C80151" w:rsidRPr="006060CE" w:rsidRDefault="00C80151" w:rsidP="00C12D49">
      <w:pPr>
        <w:spacing w:after="120" w:line="240" w:lineRule="auto"/>
        <w:jc w:val="right"/>
        <w:rPr>
          <w:rFonts w:ascii="Arial" w:hAnsi="Arial" w:cs="Arial"/>
        </w:rPr>
      </w:pPr>
      <w:r w:rsidRPr="006060CE">
        <w:rPr>
          <w:rFonts w:ascii="Arial" w:hAnsi="Arial" w:cs="Arial"/>
        </w:rPr>
        <w:t xml:space="preserve">José </w:t>
      </w:r>
      <w:proofErr w:type="spellStart"/>
      <w:r w:rsidRPr="006060CE">
        <w:rPr>
          <w:rFonts w:ascii="Arial" w:hAnsi="Arial" w:cs="Arial"/>
        </w:rPr>
        <w:t>Edézio</w:t>
      </w:r>
      <w:proofErr w:type="spellEnd"/>
      <w:r w:rsidRPr="006060CE">
        <w:rPr>
          <w:rFonts w:ascii="Arial" w:hAnsi="Arial" w:cs="Arial"/>
        </w:rPr>
        <w:t xml:space="preserve"> da Cunha</w:t>
      </w:r>
      <w:r w:rsidR="00B26D90" w:rsidRPr="006060CE">
        <w:rPr>
          <w:rFonts w:ascii="Arial" w:hAnsi="Arial" w:cs="Arial"/>
          <w:vertAlign w:val="superscript"/>
        </w:rPr>
        <w:t>3</w:t>
      </w:r>
      <w:r w:rsidR="00C12D49" w:rsidRPr="006060CE">
        <w:rPr>
          <w:rFonts w:ascii="Arial" w:hAnsi="Arial" w:cs="Arial"/>
        </w:rPr>
        <w:t>,</w:t>
      </w:r>
      <w:r w:rsidRPr="006060CE">
        <w:rPr>
          <w:rFonts w:ascii="Arial" w:hAnsi="Arial" w:cs="Arial"/>
        </w:rPr>
        <w:t xml:space="preserve"> </w:t>
      </w:r>
      <w:hyperlink r:id="rId18" w:history="1">
        <w:r w:rsidRPr="006060CE">
          <w:rPr>
            <w:rStyle w:val="Hipervnculo"/>
            <w:rFonts w:ascii="Arial" w:hAnsi="Arial" w:cs="Arial"/>
            <w:color w:val="auto"/>
          </w:rPr>
          <w:t>edeziocunha@hotmail.com</w:t>
        </w:r>
      </w:hyperlink>
    </w:p>
    <w:p w:rsidR="00C80151" w:rsidRPr="006060CE" w:rsidRDefault="00C80151" w:rsidP="00C80151">
      <w:pPr>
        <w:spacing w:after="120" w:line="240" w:lineRule="auto"/>
        <w:jc w:val="right"/>
        <w:rPr>
          <w:rFonts w:ascii="Arial" w:hAnsi="Arial" w:cs="Arial"/>
        </w:rPr>
      </w:pPr>
      <w:r w:rsidRPr="006060CE">
        <w:rPr>
          <w:rFonts w:ascii="Arial" w:hAnsi="Arial" w:cs="Arial"/>
          <w:shd w:val="clear" w:color="auto" w:fill="FFFFFF"/>
        </w:rPr>
        <w:t xml:space="preserve">Universidade Estadual do Oeste do Paraná, Marechal Cândido </w:t>
      </w:r>
      <w:proofErr w:type="gramStart"/>
      <w:r w:rsidRPr="006060CE">
        <w:rPr>
          <w:rFonts w:ascii="Arial" w:hAnsi="Arial" w:cs="Arial"/>
          <w:shd w:val="clear" w:color="auto" w:fill="FFFFFF"/>
        </w:rPr>
        <w:t>Rondon</w:t>
      </w:r>
      <w:proofErr w:type="gramEnd"/>
    </w:p>
    <w:p w:rsidR="00D00EEE" w:rsidRPr="006060CE" w:rsidRDefault="00D00EEE" w:rsidP="00525E0F">
      <w:pPr>
        <w:spacing w:after="120" w:line="360" w:lineRule="auto"/>
        <w:jc w:val="right"/>
        <w:rPr>
          <w:rFonts w:ascii="Arial" w:hAnsi="Arial" w:cs="Arial"/>
        </w:rPr>
      </w:pPr>
    </w:p>
    <w:p w:rsidR="00525E0F" w:rsidRPr="006060CE" w:rsidRDefault="00525E0F" w:rsidP="00525E0F">
      <w:pPr>
        <w:spacing w:after="120" w:line="360" w:lineRule="auto"/>
        <w:jc w:val="right"/>
        <w:rPr>
          <w:rFonts w:ascii="Arial" w:hAnsi="Arial" w:cs="Arial"/>
        </w:rPr>
      </w:pPr>
    </w:p>
    <w:p w:rsidR="00600391" w:rsidRPr="006060CE" w:rsidRDefault="00600391" w:rsidP="00525E0F">
      <w:pPr>
        <w:spacing w:after="120" w:line="360" w:lineRule="auto"/>
        <w:jc w:val="right"/>
        <w:rPr>
          <w:rFonts w:ascii="Arial" w:hAnsi="Arial" w:cs="Arial"/>
        </w:rPr>
      </w:pPr>
    </w:p>
    <w:p w:rsidR="000D5BEC" w:rsidRPr="006060CE" w:rsidRDefault="000D5BEC" w:rsidP="00525E0F">
      <w:pPr>
        <w:spacing w:after="120" w:line="360" w:lineRule="auto"/>
        <w:jc w:val="right"/>
        <w:rPr>
          <w:rFonts w:ascii="Arial" w:hAnsi="Arial" w:cs="Arial"/>
        </w:rPr>
      </w:pPr>
    </w:p>
    <w:p w:rsidR="000D5BEC" w:rsidRPr="006060CE" w:rsidRDefault="000D5BEC" w:rsidP="00525E0F">
      <w:pPr>
        <w:spacing w:after="120" w:line="360" w:lineRule="auto"/>
        <w:jc w:val="right"/>
        <w:rPr>
          <w:rFonts w:ascii="Arial" w:hAnsi="Arial" w:cs="Arial"/>
        </w:rPr>
      </w:pPr>
    </w:p>
    <w:p w:rsidR="000D5BEC" w:rsidRPr="006060CE" w:rsidRDefault="000D5BEC" w:rsidP="00525E0F">
      <w:pPr>
        <w:spacing w:after="120" w:line="360" w:lineRule="auto"/>
        <w:jc w:val="right"/>
        <w:rPr>
          <w:rFonts w:ascii="Arial" w:hAnsi="Arial" w:cs="Arial"/>
        </w:rPr>
      </w:pPr>
    </w:p>
    <w:p w:rsidR="00600391" w:rsidRPr="006060CE" w:rsidRDefault="00C12D49" w:rsidP="00600391">
      <w:pPr>
        <w:spacing w:after="120" w:line="360" w:lineRule="auto"/>
        <w:jc w:val="center"/>
        <w:rPr>
          <w:rFonts w:ascii="Arial" w:hAnsi="Arial" w:cs="Arial"/>
        </w:rPr>
      </w:pPr>
      <w:r w:rsidRPr="006060CE">
        <w:rPr>
          <w:rFonts w:ascii="Arial" w:hAnsi="Arial" w:cs="Arial"/>
        </w:rPr>
        <w:t>Setembro - 2015</w:t>
      </w:r>
    </w:p>
    <w:p w:rsidR="00804BAD" w:rsidRPr="006060CE" w:rsidRDefault="007B5E1C" w:rsidP="00804BAD">
      <w:pPr>
        <w:spacing w:after="0" w:line="240" w:lineRule="auto"/>
        <w:rPr>
          <w:rFonts w:ascii="Arial" w:hAnsi="Arial" w:cs="Arial"/>
          <w:b/>
          <w:bCs/>
        </w:rPr>
      </w:pPr>
      <w:r w:rsidRPr="006060CE">
        <w:rPr>
          <w:rFonts w:ascii="Arial" w:hAnsi="Arial" w:cs="Arial"/>
          <w:b/>
        </w:rPr>
        <w:br w:type="page"/>
      </w:r>
      <w:r w:rsidR="00804BAD" w:rsidRPr="006060CE">
        <w:rPr>
          <w:rFonts w:ascii="Arial" w:hAnsi="Arial" w:cs="Arial"/>
          <w:b/>
          <w:bCs/>
        </w:rPr>
        <w:lastRenderedPageBreak/>
        <w:t>Resumo</w:t>
      </w:r>
    </w:p>
    <w:p w:rsidR="00804BAD" w:rsidRPr="006060CE" w:rsidRDefault="00804BAD" w:rsidP="00804BAD">
      <w:pPr>
        <w:autoSpaceDE w:val="0"/>
        <w:autoSpaceDN w:val="0"/>
        <w:adjustRightInd w:val="0"/>
        <w:spacing w:after="0" w:line="240" w:lineRule="auto"/>
        <w:jc w:val="both"/>
        <w:rPr>
          <w:rFonts w:ascii="Arial" w:hAnsi="Arial" w:cs="Arial"/>
        </w:rPr>
      </w:pPr>
      <w:r w:rsidRPr="006060CE">
        <w:rPr>
          <w:rFonts w:ascii="Arial" w:hAnsi="Arial" w:cs="Arial"/>
        </w:rPr>
        <w:t>Os espaços urbanos são reflexos da estrutura social que, dividida em classes, produz um espaço também dividido e palco de problemas socioambientais. Tendo em vista tais problemáticas, o estudo da vulnerabilidade socioambiental é importante</w:t>
      </w:r>
      <w:proofErr w:type="gramStart"/>
      <w:r w:rsidRPr="006060CE">
        <w:rPr>
          <w:rFonts w:ascii="Arial" w:hAnsi="Arial" w:cs="Arial"/>
        </w:rPr>
        <w:t xml:space="preserve"> pois</w:t>
      </w:r>
      <w:proofErr w:type="gramEnd"/>
      <w:r w:rsidRPr="006060CE">
        <w:rPr>
          <w:rFonts w:ascii="Arial" w:hAnsi="Arial" w:cs="Arial"/>
        </w:rPr>
        <w:t xml:space="preserve">, permite identificar grupos sociais mais expostos à riscos. No caso da cidade de Cascavel, </w:t>
      </w:r>
      <w:proofErr w:type="spellStart"/>
      <w:r w:rsidRPr="006060CE">
        <w:rPr>
          <w:rFonts w:ascii="Arial" w:hAnsi="Arial" w:cs="Arial"/>
          <w:i/>
          <w:iCs/>
        </w:rPr>
        <w:t>locus</w:t>
      </w:r>
      <w:proofErr w:type="spellEnd"/>
      <w:r w:rsidRPr="006060CE">
        <w:rPr>
          <w:rFonts w:ascii="Arial" w:hAnsi="Arial" w:cs="Arial"/>
          <w:i/>
          <w:iCs/>
        </w:rPr>
        <w:t xml:space="preserve"> </w:t>
      </w:r>
      <w:r w:rsidRPr="006060CE">
        <w:rPr>
          <w:rFonts w:ascii="Arial" w:hAnsi="Arial" w:cs="Arial"/>
        </w:rPr>
        <w:t>do presente trabalho, o crescimento populacional acentuado durante e após a década de 1970, repercutiu diretamente e de maneira diversa na qualidade de vida da população urbana. Por esse motivo, com o objetivo de analisar a vulnerabilidade socioambiental da bacia hidrográfica do rio Cascavel, Cascavel/Paraná, o presente estudo considerou as seguintes variáveis: ocupações em Áreas de Preservação Permanente (</w:t>
      </w:r>
      <w:proofErr w:type="spellStart"/>
      <w:r w:rsidRPr="006060CE">
        <w:rPr>
          <w:rFonts w:ascii="Arial" w:hAnsi="Arial" w:cs="Arial"/>
        </w:rPr>
        <w:t>APPs</w:t>
      </w:r>
      <w:proofErr w:type="spellEnd"/>
      <w:r w:rsidRPr="006060CE">
        <w:rPr>
          <w:rFonts w:ascii="Arial" w:hAnsi="Arial" w:cs="Arial"/>
        </w:rPr>
        <w:t xml:space="preserve">), declividade, Esgotamento sanitário via rede geral de esgoto ou pluvial, Pessoas analfabetas com dez ou mais anos, domicílios com seis ou mais moradores, domicílios com paredes rústicas e rendimento nominal médio mensal. Foram gerados índices </w:t>
      </w:r>
      <w:proofErr w:type="spellStart"/>
      <w:r w:rsidRPr="006060CE">
        <w:rPr>
          <w:rFonts w:ascii="Arial" w:hAnsi="Arial" w:cs="Arial"/>
          <w:i/>
        </w:rPr>
        <w:t>fuzzy</w:t>
      </w:r>
      <w:proofErr w:type="spellEnd"/>
      <w:r w:rsidRPr="006060CE">
        <w:rPr>
          <w:rFonts w:ascii="Arial" w:hAnsi="Arial" w:cs="Arial"/>
        </w:rPr>
        <w:t xml:space="preserve"> para cada variável, o que permitiu gerar mapas de vulnerabilidade social e ambiental e, na sequência, identificar cinco classes de vulnerabilidade para a bacia hidrográfica. Por meio desse estudo, verificou-se que os melhores resultados foram atribuídos aos setores localizados na área norte da bacia e que há correlação direta entre problemas ambientais e sociais. </w:t>
      </w:r>
    </w:p>
    <w:p w:rsidR="00600391" w:rsidRPr="006060CE" w:rsidRDefault="00600391" w:rsidP="00804BAD">
      <w:pPr>
        <w:spacing w:after="0" w:line="240" w:lineRule="auto"/>
        <w:rPr>
          <w:rFonts w:ascii="Arial" w:hAnsi="Arial" w:cs="Arial"/>
        </w:rPr>
      </w:pPr>
    </w:p>
    <w:p w:rsidR="00804BAD" w:rsidRPr="006060CE" w:rsidRDefault="00804BAD" w:rsidP="00804BAD">
      <w:pPr>
        <w:spacing w:after="0" w:line="240" w:lineRule="auto"/>
        <w:rPr>
          <w:rFonts w:ascii="Arial" w:hAnsi="Arial" w:cs="Arial"/>
        </w:rPr>
      </w:pPr>
    </w:p>
    <w:p w:rsidR="00804BAD" w:rsidRPr="006060CE" w:rsidRDefault="00804BAD" w:rsidP="00804BAD">
      <w:pPr>
        <w:spacing w:after="0" w:line="240" w:lineRule="auto"/>
        <w:rPr>
          <w:rFonts w:ascii="Arial" w:hAnsi="Arial" w:cs="Arial"/>
        </w:rPr>
      </w:pPr>
    </w:p>
    <w:p w:rsidR="00600391" w:rsidRPr="006060CE" w:rsidRDefault="00600391">
      <w:pPr>
        <w:spacing w:after="0" w:line="240" w:lineRule="auto"/>
        <w:rPr>
          <w:rFonts w:ascii="Arial" w:hAnsi="Arial" w:cs="Arial"/>
        </w:rPr>
      </w:pPr>
    </w:p>
    <w:p w:rsidR="007B5E1C" w:rsidRPr="006060CE" w:rsidRDefault="007B5E1C">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0D5BEC" w:rsidRPr="006060CE" w:rsidRDefault="000D5BEC">
      <w:pPr>
        <w:spacing w:after="0" w:line="240" w:lineRule="auto"/>
        <w:rPr>
          <w:rFonts w:ascii="Arial" w:hAnsi="Arial" w:cs="Arial"/>
        </w:rPr>
      </w:pPr>
    </w:p>
    <w:p w:rsidR="000D5BEC" w:rsidRPr="006060CE" w:rsidRDefault="000D5BEC">
      <w:pPr>
        <w:spacing w:after="0" w:line="240" w:lineRule="auto"/>
        <w:rPr>
          <w:rFonts w:ascii="Arial" w:hAnsi="Arial" w:cs="Arial"/>
        </w:rPr>
      </w:pPr>
    </w:p>
    <w:p w:rsidR="000D5BEC" w:rsidRPr="006060CE" w:rsidRDefault="000D5BEC">
      <w:pPr>
        <w:spacing w:after="0" w:line="240" w:lineRule="auto"/>
        <w:rPr>
          <w:rFonts w:ascii="Arial" w:hAnsi="Arial" w:cs="Arial"/>
        </w:rPr>
      </w:pPr>
    </w:p>
    <w:p w:rsidR="000D5BEC" w:rsidRPr="006060CE" w:rsidRDefault="000D5BEC">
      <w:pPr>
        <w:spacing w:after="0" w:line="240" w:lineRule="auto"/>
        <w:rPr>
          <w:rFonts w:ascii="Arial" w:hAnsi="Arial" w:cs="Arial"/>
        </w:rPr>
      </w:pPr>
    </w:p>
    <w:p w:rsidR="000D5BEC" w:rsidRPr="006060CE" w:rsidRDefault="000D5BEC">
      <w:pPr>
        <w:spacing w:after="0" w:line="240" w:lineRule="auto"/>
        <w:rPr>
          <w:rFonts w:ascii="Arial" w:hAnsi="Arial" w:cs="Arial"/>
        </w:rPr>
      </w:pPr>
    </w:p>
    <w:p w:rsidR="000D5BEC" w:rsidRPr="006060CE" w:rsidRDefault="000D5BEC">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856B3B" w:rsidRPr="006060CE" w:rsidRDefault="00856B3B">
      <w:pPr>
        <w:spacing w:after="0" w:line="240" w:lineRule="auto"/>
        <w:rPr>
          <w:rFonts w:ascii="Arial" w:hAnsi="Arial" w:cs="Arial"/>
        </w:rPr>
      </w:pPr>
    </w:p>
    <w:p w:rsidR="007B5E1C" w:rsidRPr="006060CE" w:rsidRDefault="007B5E1C">
      <w:pPr>
        <w:spacing w:after="0" w:line="240" w:lineRule="auto"/>
        <w:rPr>
          <w:rFonts w:ascii="Arial" w:hAnsi="Arial" w:cs="Arial"/>
        </w:rPr>
      </w:pPr>
    </w:p>
    <w:p w:rsidR="007B5E1C" w:rsidRPr="006060CE" w:rsidRDefault="007B5E1C">
      <w:pPr>
        <w:spacing w:after="0" w:line="240" w:lineRule="auto"/>
        <w:rPr>
          <w:rFonts w:ascii="Arial" w:hAnsi="Arial" w:cs="Arial"/>
        </w:rPr>
      </w:pPr>
    </w:p>
    <w:p w:rsidR="00856B3B" w:rsidRPr="006060CE" w:rsidRDefault="00856B3B">
      <w:pPr>
        <w:spacing w:after="0" w:line="240" w:lineRule="auto"/>
        <w:rPr>
          <w:rFonts w:ascii="Arial" w:hAnsi="Arial" w:cs="Arial"/>
        </w:rPr>
      </w:pPr>
    </w:p>
    <w:p w:rsidR="003276FA" w:rsidRPr="006060CE" w:rsidRDefault="003276FA">
      <w:pPr>
        <w:spacing w:after="0" w:line="240" w:lineRule="auto"/>
        <w:rPr>
          <w:rFonts w:ascii="Arial" w:hAnsi="Arial" w:cs="Arial"/>
        </w:rPr>
      </w:pPr>
    </w:p>
    <w:p w:rsidR="000D5BEC" w:rsidRPr="006060CE" w:rsidRDefault="000D5BEC">
      <w:pPr>
        <w:spacing w:after="0" w:line="240" w:lineRule="auto"/>
        <w:rPr>
          <w:rFonts w:ascii="Arial" w:hAnsi="Arial" w:cs="Arial"/>
        </w:rPr>
      </w:pPr>
    </w:p>
    <w:p w:rsidR="007B5E1C" w:rsidRPr="006060CE" w:rsidRDefault="00726A8A" w:rsidP="00C80151">
      <w:pPr>
        <w:spacing w:after="0" w:line="240" w:lineRule="auto"/>
        <w:jc w:val="both"/>
        <w:rPr>
          <w:rFonts w:ascii="Arial" w:hAnsi="Arial" w:cs="Arial"/>
        </w:rPr>
      </w:pPr>
      <w:proofErr w:type="gramStart"/>
      <w:r w:rsidRPr="006060CE">
        <w:rPr>
          <w:rFonts w:ascii="Arial" w:hAnsi="Arial" w:cs="Arial"/>
          <w:vertAlign w:val="superscript"/>
        </w:rPr>
        <w:t>1</w:t>
      </w:r>
      <w:proofErr w:type="gramEnd"/>
      <w:r w:rsidR="003344D8" w:rsidRPr="006060CE">
        <w:rPr>
          <w:rFonts w:ascii="Arial" w:hAnsi="Arial" w:cs="Arial"/>
          <w:vertAlign w:val="superscript"/>
        </w:rPr>
        <w:t xml:space="preserve"> </w:t>
      </w:r>
      <w:r w:rsidR="00257D23" w:rsidRPr="006060CE">
        <w:rPr>
          <w:rFonts w:ascii="Arial" w:hAnsi="Arial" w:cs="Arial"/>
        </w:rPr>
        <w:t>Doutor</w:t>
      </w:r>
      <w:r w:rsidR="00C80151" w:rsidRPr="006060CE">
        <w:rPr>
          <w:rFonts w:ascii="Arial" w:hAnsi="Arial" w:cs="Arial"/>
        </w:rPr>
        <w:t>anda</w:t>
      </w:r>
      <w:r w:rsidR="00257D23" w:rsidRPr="006060CE">
        <w:rPr>
          <w:rFonts w:ascii="Arial" w:hAnsi="Arial" w:cs="Arial"/>
        </w:rPr>
        <w:t xml:space="preserve"> </w:t>
      </w:r>
      <w:r w:rsidR="00C80151" w:rsidRPr="006060CE">
        <w:rPr>
          <w:rFonts w:ascii="Arial" w:hAnsi="Arial" w:cs="Arial"/>
        </w:rPr>
        <w:t>pelo Programa de Pós-graduação em Geografia (PGE) da Universidade Estadual de Maringá (UEM), na linha de pesquisa "Análise Ambiental: Estudo da mudança no espaço e no tempo, nos meios naturais</w:t>
      </w:r>
      <w:r w:rsidR="003344D8" w:rsidRPr="006060CE">
        <w:rPr>
          <w:rFonts w:ascii="Arial" w:hAnsi="Arial" w:cs="Arial"/>
        </w:rPr>
        <w:t xml:space="preserve"> </w:t>
      </w:r>
      <w:r w:rsidR="00C80151" w:rsidRPr="006060CE">
        <w:rPr>
          <w:rFonts w:ascii="Arial" w:hAnsi="Arial" w:cs="Arial"/>
        </w:rPr>
        <w:t>ocupados e modificados pelo homem".</w:t>
      </w:r>
    </w:p>
    <w:p w:rsidR="005343D6" w:rsidRPr="006060CE" w:rsidRDefault="00726A8A" w:rsidP="00C80151">
      <w:pPr>
        <w:spacing w:after="0" w:line="240" w:lineRule="auto"/>
        <w:jc w:val="both"/>
        <w:rPr>
          <w:rFonts w:ascii="Arial" w:hAnsi="Arial" w:cs="Arial"/>
          <w:lang w:eastAsia="ar-SA"/>
        </w:rPr>
      </w:pPr>
      <w:proofErr w:type="gramStart"/>
      <w:r w:rsidRPr="006060CE">
        <w:rPr>
          <w:rFonts w:ascii="Arial" w:hAnsi="Arial" w:cs="Arial"/>
          <w:vertAlign w:val="superscript"/>
        </w:rPr>
        <w:t>2</w:t>
      </w:r>
      <w:proofErr w:type="gramEnd"/>
      <w:r w:rsidR="00C80151" w:rsidRPr="006060CE">
        <w:rPr>
          <w:rFonts w:ascii="Arial" w:hAnsi="Arial" w:cs="Arial"/>
          <w:vertAlign w:val="superscript"/>
        </w:rPr>
        <w:t xml:space="preserve"> </w:t>
      </w:r>
      <w:r w:rsidR="00257D23" w:rsidRPr="006060CE">
        <w:rPr>
          <w:rFonts w:ascii="Arial" w:hAnsi="Arial" w:cs="Arial"/>
        </w:rPr>
        <w:t>D</w:t>
      </w:r>
      <w:r w:rsidR="00C80151" w:rsidRPr="006060CE">
        <w:rPr>
          <w:rFonts w:ascii="Arial" w:hAnsi="Arial" w:cs="Arial"/>
        </w:rPr>
        <w:t>outora em Geociências (Geoquímica e Geotectônica) pela Universidade de São Paulo. Docente do Programa de Pós-Graduação em Geografia da Universidade Estadual de Maringá.</w:t>
      </w:r>
      <w:r w:rsidR="005343D6" w:rsidRPr="006060CE">
        <w:rPr>
          <w:rFonts w:ascii="Arial" w:hAnsi="Arial" w:cs="Arial"/>
          <w:shd w:val="clear" w:color="auto" w:fill="FFFFFF"/>
        </w:rPr>
        <w:t xml:space="preserve"> </w:t>
      </w:r>
      <w:r w:rsidR="005343D6" w:rsidRPr="006060CE">
        <w:rPr>
          <w:rFonts w:ascii="Arial" w:hAnsi="Arial" w:cs="Arial"/>
        </w:rPr>
        <w:br/>
      </w:r>
      <w:proofErr w:type="gramStart"/>
      <w:r w:rsidRPr="006060CE">
        <w:rPr>
          <w:rFonts w:ascii="Arial" w:hAnsi="Arial" w:cs="Arial"/>
          <w:vertAlign w:val="superscript"/>
        </w:rPr>
        <w:t>3</w:t>
      </w:r>
      <w:proofErr w:type="gramEnd"/>
      <w:r w:rsidR="00C80151" w:rsidRPr="006060CE">
        <w:rPr>
          <w:rFonts w:ascii="Arial" w:hAnsi="Arial" w:cs="Arial"/>
          <w:vertAlign w:val="superscript"/>
        </w:rPr>
        <w:t xml:space="preserve"> </w:t>
      </w:r>
      <w:r w:rsidR="005B6BD5" w:rsidRPr="006060CE">
        <w:rPr>
          <w:rFonts w:ascii="Arial" w:hAnsi="Arial" w:cs="Arial"/>
        </w:rPr>
        <w:t>D</w:t>
      </w:r>
      <w:r w:rsidR="00C80151" w:rsidRPr="006060CE">
        <w:rPr>
          <w:rFonts w:ascii="Arial" w:hAnsi="Arial" w:cs="Arial"/>
        </w:rPr>
        <w:t xml:space="preserve">outor em Geografia (Geografia Física) pela Universidade de São Paulo. Docente Associado da Universidade Estadual do Oeste do Paraná, nos cursos de graduação e Pós-Graduação (mestrado) em Geografia. </w:t>
      </w:r>
    </w:p>
    <w:p w:rsidR="000D5BEC" w:rsidRPr="006060CE" w:rsidRDefault="000D5BEC" w:rsidP="000D5BEC">
      <w:pPr>
        <w:autoSpaceDE w:val="0"/>
        <w:autoSpaceDN w:val="0"/>
        <w:adjustRightInd w:val="0"/>
        <w:spacing w:line="360" w:lineRule="auto"/>
        <w:jc w:val="both"/>
        <w:rPr>
          <w:rFonts w:ascii="Arial" w:hAnsi="Arial" w:cs="Arial"/>
          <w:b/>
          <w:bCs/>
        </w:rPr>
      </w:pPr>
      <w:r w:rsidRPr="006060CE">
        <w:rPr>
          <w:rFonts w:ascii="Arial" w:hAnsi="Arial" w:cs="Arial"/>
          <w:b/>
          <w:bCs/>
        </w:rPr>
        <w:lastRenderedPageBreak/>
        <w:t>Introdução</w:t>
      </w:r>
    </w:p>
    <w:p w:rsidR="003344D8" w:rsidRPr="006060CE" w:rsidRDefault="000D5BEC" w:rsidP="003344D8">
      <w:pPr>
        <w:autoSpaceDE w:val="0"/>
        <w:autoSpaceDN w:val="0"/>
        <w:adjustRightInd w:val="0"/>
        <w:spacing w:after="0" w:line="360" w:lineRule="auto"/>
        <w:jc w:val="both"/>
        <w:rPr>
          <w:rFonts w:ascii="Arial" w:eastAsia="PalatinoLinotype" w:hAnsi="Arial" w:cs="Arial"/>
        </w:rPr>
      </w:pPr>
      <w:r w:rsidRPr="006060CE">
        <w:rPr>
          <w:rFonts w:ascii="Arial" w:eastAsia="PalatinoLinotype" w:hAnsi="Arial" w:cs="Arial"/>
        </w:rPr>
        <w:tab/>
        <w:t xml:space="preserve">Os espaços urbanos são reflexos de uma estrutura social </w:t>
      </w:r>
      <w:r w:rsidRPr="006060CE">
        <w:rPr>
          <w:rFonts w:ascii="Arial" w:hAnsi="Arial" w:cs="Arial"/>
        </w:rPr>
        <w:t>(ações individuais, coletivas e estatais manifestadas na sociedade no processo de ocupação)</w:t>
      </w:r>
      <w:r w:rsidRPr="006060CE">
        <w:rPr>
          <w:rFonts w:ascii="Arial" w:eastAsia="PalatinoLinotype" w:hAnsi="Arial" w:cs="Arial"/>
        </w:rPr>
        <w:t xml:space="preserve"> dividida em classes, que produz um espaço também dividido</w:t>
      </w:r>
      <w:r w:rsidR="00804BAD" w:rsidRPr="006060CE">
        <w:rPr>
          <w:rFonts w:ascii="Arial" w:eastAsia="PalatinoLinotype" w:hAnsi="Arial" w:cs="Arial"/>
        </w:rPr>
        <w:t>,</w:t>
      </w:r>
      <w:r w:rsidRPr="006060CE">
        <w:rPr>
          <w:rFonts w:ascii="Arial" w:eastAsia="PalatinoLinotype" w:hAnsi="Arial" w:cs="Arial"/>
        </w:rPr>
        <w:t xml:space="preserve"> em que </w:t>
      </w:r>
      <w:r w:rsidR="003344D8" w:rsidRPr="006060CE">
        <w:rPr>
          <w:rFonts w:ascii="Arial" w:eastAsia="PalatinoLinotype" w:hAnsi="Arial" w:cs="Arial"/>
        </w:rPr>
        <w:t>o</w:t>
      </w:r>
      <w:r w:rsidRPr="006060CE">
        <w:rPr>
          <w:rFonts w:ascii="Arial" w:eastAsia="PalatinoLinotype" w:hAnsi="Arial" w:cs="Arial"/>
        </w:rPr>
        <w:t>correm problemas tanto sociais como ambientais</w:t>
      </w:r>
      <w:proofErr w:type="gramStart"/>
      <w:r w:rsidR="00AA2D90" w:rsidRPr="006060CE">
        <w:rPr>
          <w:rFonts w:ascii="Arial" w:eastAsia="PalatinoLinotype" w:hAnsi="Arial" w:cs="Arial"/>
        </w:rPr>
        <w:t xml:space="preserve"> </w:t>
      </w:r>
      <w:r w:rsidRPr="006060CE">
        <w:rPr>
          <w:rFonts w:ascii="Arial" w:eastAsia="PalatinoLinotype" w:hAnsi="Arial" w:cs="Arial"/>
        </w:rPr>
        <w:t xml:space="preserve"> </w:t>
      </w:r>
      <w:proofErr w:type="gramEnd"/>
      <w:r w:rsidRPr="006060CE">
        <w:rPr>
          <w:rFonts w:ascii="Arial" w:eastAsia="PalatinoLinotype" w:hAnsi="Arial" w:cs="Arial"/>
        </w:rPr>
        <w:t>(SOUZA</w:t>
      </w:r>
      <w:r w:rsidR="003344D8" w:rsidRPr="006060CE">
        <w:rPr>
          <w:rFonts w:ascii="Arial" w:eastAsia="PalatinoLinotype" w:hAnsi="Arial" w:cs="Arial"/>
        </w:rPr>
        <w:t>;</w:t>
      </w:r>
      <w:r w:rsidRPr="006060CE">
        <w:rPr>
          <w:rFonts w:ascii="Arial" w:eastAsia="PalatinoLinotype" w:hAnsi="Arial" w:cs="Arial"/>
        </w:rPr>
        <w:t xml:space="preserve"> SANTOS, 2006, p.121-123). </w:t>
      </w:r>
    </w:p>
    <w:p w:rsidR="000D5BEC" w:rsidRPr="006060CE" w:rsidRDefault="003344D8" w:rsidP="000D5BEC">
      <w:pPr>
        <w:autoSpaceDE w:val="0"/>
        <w:autoSpaceDN w:val="0"/>
        <w:adjustRightInd w:val="0"/>
        <w:spacing w:after="0" w:line="360" w:lineRule="auto"/>
        <w:jc w:val="both"/>
        <w:rPr>
          <w:rFonts w:ascii="Arial" w:hAnsi="Arial" w:cs="Arial"/>
        </w:rPr>
      </w:pPr>
      <w:r w:rsidRPr="006060CE">
        <w:rPr>
          <w:rFonts w:ascii="Arial" w:eastAsia="PalatinoLinotype" w:hAnsi="Arial" w:cs="Arial"/>
        </w:rPr>
        <w:tab/>
      </w:r>
      <w:r w:rsidR="000D5BEC" w:rsidRPr="006060CE">
        <w:rPr>
          <w:rFonts w:ascii="Arial" w:eastAsia="PalatinoLinotype" w:hAnsi="Arial" w:cs="Arial"/>
        </w:rPr>
        <w:t xml:space="preserve">De acordo com </w:t>
      </w:r>
      <w:r w:rsidR="000D5BEC" w:rsidRPr="006060CE">
        <w:rPr>
          <w:rFonts w:ascii="Arial" w:hAnsi="Arial" w:cs="Arial"/>
        </w:rPr>
        <w:t>Mendonça (2004, p. 140) os problemas provenientes da relação sociedade e natureza nos espaços urbanos sempre existiram. Por um período considerável</w:t>
      </w:r>
      <w:r w:rsidRPr="006060CE">
        <w:rPr>
          <w:rFonts w:ascii="Arial" w:hAnsi="Arial" w:cs="Arial"/>
        </w:rPr>
        <w:t>,</w:t>
      </w:r>
      <w:r w:rsidR="000D5BEC" w:rsidRPr="006060CE">
        <w:rPr>
          <w:rFonts w:ascii="Arial" w:hAnsi="Arial" w:cs="Arial"/>
        </w:rPr>
        <w:t xml:space="preserve"> tais problemáticas foram tratadas como impactos ambientais e em que </w:t>
      </w:r>
      <w:proofErr w:type="gramStart"/>
      <w:r w:rsidR="000D5BEC" w:rsidRPr="006060CE">
        <w:rPr>
          <w:rFonts w:ascii="Arial" w:hAnsi="Arial" w:cs="Arial"/>
        </w:rPr>
        <w:t>privilegiou-se</w:t>
      </w:r>
      <w:proofErr w:type="gramEnd"/>
      <w:r w:rsidR="000D5BEC" w:rsidRPr="006060CE">
        <w:rPr>
          <w:rFonts w:ascii="Arial" w:hAnsi="Arial" w:cs="Arial"/>
        </w:rPr>
        <w:t xml:space="preserve"> o tratamento de cunho naturalista. Entre tanto, Mendonça (2004, p. 141) afirma que a sociedade, ao vivenciar problemas graves para a maioria da população que se manifestam em processos de exclusão e injustiça social, demanda uma abordagem mais complexa, em que se considere a degradação ambiental e a qualidade/condiç</w:t>
      </w:r>
      <w:r w:rsidR="00804BAD" w:rsidRPr="006060CE">
        <w:rPr>
          <w:rFonts w:ascii="Arial" w:hAnsi="Arial" w:cs="Arial"/>
        </w:rPr>
        <w:t>ão</w:t>
      </w:r>
      <w:r w:rsidR="000D5BEC" w:rsidRPr="006060CE">
        <w:rPr>
          <w:rFonts w:ascii="Arial" w:hAnsi="Arial" w:cs="Arial"/>
        </w:rPr>
        <w:t xml:space="preserve"> de vida como parte de um mesmo mosaico.</w:t>
      </w: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hAnsi="Arial" w:cs="Arial"/>
        </w:rPr>
        <w:tab/>
        <w:t>Corroborando</w:t>
      </w:r>
      <w:r w:rsidR="00804BAD" w:rsidRPr="006060CE">
        <w:rPr>
          <w:rFonts w:ascii="Arial" w:hAnsi="Arial" w:cs="Arial"/>
        </w:rPr>
        <w:t>,</w:t>
      </w:r>
      <w:r w:rsidRPr="006060CE">
        <w:rPr>
          <w:rFonts w:ascii="Arial" w:hAnsi="Arial" w:cs="Arial"/>
        </w:rPr>
        <w:t xml:space="preserve"> Esteves (2011, p.63) menciona que nas cidades, as áreas mais afetadas por eventos naturais, tais como inundações e deslizamentos, costumam </w:t>
      </w:r>
      <w:proofErr w:type="gramStart"/>
      <w:r w:rsidRPr="006060CE">
        <w:rPr>
          <w:rFonts w:ascii="Arial" w:hAnsi="Arial" w:cs="Arial"/>
        </w:rPr>
        <w:t>ser</w:t>
      </w:r>
      <w:proofErr w:type="gramEnd"/>
      <w:r w:rsidRPr="006060CE">
        <w:rPr>
          <w:rFonts w:ascii="Arial" w:hAnsi="Arial" w:cs="Arial"/>
        </w:rPr>
        <w:t xml:space="preserve"> aquelas que servem de moradia para as populações mais carentes, com habitações precárias e com infraestrutura urbana inadequada. Dentro desta perspectiva, é crescente o numero de trabalhos que utilizam a noção de vulnerabilidade, que vem sendo moldada e utilizada em diversas disciplinas, como a Economia e a Geografia. Na Geografia, o termo está diretamente atrelado às probabilidades que uma população tem de ser afetada negativamente por um fenômeno geográfico e/ou climático (</w:t>
      </w:r>
      <w:r w:rsidR="00804BAD" w:rsidRPr="006060CE">
        <w:rPr>
          <w:rFonts w:ascii="Arial" w:hAnsi="Arial" w:cs="Arial"/>
        </w:rPr>
        <w:t>DESCHAMPS</w:t>
      </w:r>
      <w:r w:rsidRPr="006060CE">
        <w:rPr>
          <w:rFonts w:ascii="Arial" w:hAnsi="Arial" w:cs="Arial"/>
        </w:rPr>
        <w:t xml:space="preserve">, 2009, p.8 - 9). </w:t>
      </w: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hAnsi="Arial" w:cs="Arial"/>
        </w:rPr>
        <w:tab/>
        <w:t>Para Moser</w:t>
      </w:r>
      <w:r w:rsidR="00804BAD" w:rsidRPr="006060CE">
        <w:rPr>
          <w:rFonts w:ascii="Arial" w:hAnsi="Arial" w:cs="Arial"/>
        </w:rPr>
        <w:t xml:space="preserve"> (</w:t>
      </w:r>
      <w:r w:rsidRPr="006060CE">
        <w:rPr>
          <w:rFonts w:ascii="Arial" w:hAnsi="Arial" w:cs="Arial"/>
        </w:rPr>
        <w:t>1998</w:t>
      </w:r>
      <w:r w:rsidR="00804BAD" w:rsidRPr="006060CE">
        <w:rPr>
          <w:rFonts w:ascii="Arial" w:hAnsi="Arial" w:cs="Arial"/>
        </w:rPr>
        <w:t>)</w:t>
      </w:r>
      <w:r w:rsidRPr="006060CE">
        <w:rPr>
          <w:rFonts w:ascii="Arial" w:hAnsi="Arial" w:cs="Arial"/>
        </w:rPr>
        <w:t xml:space="preserve"> </w:t>
      </w:r>
      <w:r w:rsidRPr="006060CE">
        <w:rPr>
          <w:rFonts w:ascii="Arial" w:hAnsi="Arial" w:cs="Arial"/>
          <w:i/>
          <w:iCs/>
        </w:rPr>
        <w:t xml:space="preserve">apud </w:t>
      </w:r>
      <w:r w:rsidRPr="006060CE">
        <w:rPr>
          <w:rFonts w:ascii="Arial" w:hAnsi="Arial" w:cs="Arial"/>
        </w:rPr>
        <w:t>Alves; Torres</w:t>
      </w:r>
      <w:r w:rsidR="00804BAD" w:rsidRPr="006060CE">
        <w:rPr>
          <w:rFonts w:ascii="Arial" w:hAnsi="Arial" w:cs="Arial"/>
        </w:rPr>
        <w:t xml:space="preserve"> (</w:t>
      </w:r>
      <w:r w:rsidRPr="006060CE">
        <w:rPr>
          <w:rFonts w:ascii="Arial" w:hAnsi="Arial" w:cs="Arial"/>
        </w:rPr>
        <w:t>2006, p.46,</w:t>
      </w:r>
      <w:r w:rsidR="00804BAD" w:rsidRPr="006060CE">
        <w:rPr>
          <w:rFonts w:ascii="Arial" w:hAnsi="Arial" w:cs="Arial"/>
        </w:rPr>
        <w:t>)</w:t>
      </w:r>
      <w:r w:rsidRPr="006060CE">
        <w:rPr>
          <w:rFonts w:ascii="Arial" w:hAnsi="Arial" w:cs="Arial"/>
        </w:rPr>
        <w:t xml:space="preserve"> a vulnerabilidade é geralmente definida como uma situação em que estão presentes três elementos (ou componentes): exposição ao risco, incapacidade de reação e dificuldade de adaptação diante da materialização do risco. Deschamps (2009, p. 8 -12) acrescenta que um dos usos mais correntes da noção de vulnerabilidade refere-se à identificação de grupos que se encontram em situação de “risco social”, podendo a fragilidade institucional e a falta de equidade socioeconômica </w:t>
      </w:r>
      <w:proofErr w:type="gramStart"/>
      <w:r w:rsidRPr="006060CE">
        <w:rPr>
          <w:rFonts w:ascii="Arial" w:hAnsi="Arial" w:cs="Arial"/>
        </w:rPr>
        <w:t>serem</w:t>
      </w:r>
      <w:proofErr w:type="gramEnd"/>
      <w:r w:rsidRPr="006060CE">
        <w:rPr>
          <w:rFonts w:ascii="Arial" w:hAnsi="Arial" w:cs="Arial"/>
        </w:rPr>
        <w:t xml:space="preserve"> consideradas riscos, pois obstruem o desenvolvimento socioeconômico e impedem a coesão social. </w:t>
      </w: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hAnsi="Arial" w:cs="Arial"/>
        </w:rPr>
        <w:tab/>
        <w:t xml:space="preserve">A cidade de Cascavel – Paraná, a qual </w:t>
      </w:r>
      <w:proofErr w:type="gramStart"/>
      <w:r w:rsidRPr="006060CE">
        <w:rPr>
          <w:rFonts w:ascii="Arial" w:hAnsi="Arial" w:cs="Arial"/>
        </w:rPr>
        <w:t>dar-se-á</w:t>
      </w:r>
      <w:proofErr w:type="gramEnd"/>
      <w:r w:rsidRPr="006060CE">
        <w:rPr>
          <w:rFonts w:ascii="Arial" w:hAnsi="Arial" w:cs="Arial"/>
        </w:rPr>
        <w:t xml:space="preserve"> enfoque, faz parte da região Oeste do Estado do Paraná (Figura 1) e está localiza-se no divisor de águas dos rios Piquiri, Paraná e Iguaçu, mais especificamente em sete de suas sub bacias: Córrego São Francisco, Córrego </w:t>
      </w:r>
      <w:proofErr w:type="spellStart"/>
      <w:r w:rsidRPr="006060CE">
        <w:rPr>
          <w:rFonts w:ascii="Arial" w:hAnsi="Arial" w:cs="Arial"/>
        </w:rPr>
        <w:t>Caratuva</w:t>
      </w:r>
      <w:proofErr w:type="spellEnd"/>
      <w:r w:rsidRPr="006060CE">
        <w:rPr>
          <w:rFonts w:ascii="Arial" w:hAnsi="Arial" w:cs="Arial"/>
        </w:rPr>
        <w:t xml:space="preserve"> e Rio das Antas, afluentes da Bacia do Rio Paraná, Rio Melissa e Córrego Acero afluentes do Rio Piquiri e Rio Quati e Rio Cascavel afluentes do Rio Iguaçu.</w:t>
      </w:r>
    </w:p>
    <w:p w:rsidR="000D5BEC" w:rsidRPr="006060CE" w:rsidRDefault="000D5BEC" w:rsidP="000D5BEC">
      <w:pPr>
        <w:autoSpaceDE w:val="0"/>
        <w:autoSpaceDN w:val="0"/>
        <w:adjustRightInd w:val="0"/>
        <w:spacing w:after="0" w:line="360" w:lineRule="auto"/>
        <w:jc w:val="both"/>
        <w:rPr>
          <w:rFonts w:ascii="Arial" w:hAnsi="Arial" w:cs="Arial"/>
        </w:rPr>
      </w:pPr>
    </w:p>
    <w:p w:rsidR="000D5BEC" w:rsidRPr="00057F93" w:rsidRDefault="006D358D" w:rsidP="000D5BEC">
      <w:pPr>
        <w:widowControl w:val="0"/>
        <w:spacing w:after="0" w:line="240" w:lineRule="auto"/>
        <w:jc w:val="center"/>
        <w:rPr>
          <w:rFonts w:ascii="Arial" w:eastAsia="PalatinoLinotype" w:hAnsi="Arial" w:cs="Arial"/>
          <w:sz w:val="20"/>
          <w:szCs w:val="20"/>
        </w:rPr>
      </w:pPr>
      <w:r>
        <w:rPr>
          <w:rFonts w:ascii="Arial" w:eastAsia="PalatinoLinotype" w:hAnsi="Arial" w:cs="Arial"/>
          <w:noProof/>
          <w:sz w:val="20"/>
          <w:szCs w:val="20"/>
          <w:lang w:val="es-PY" w:eastAsia="es-PY"/>
        </w:rPr>
        <w:lastRenderedPageBreak/>
        <w:drawing>
          <wp:inline distT="0" distB="0" distL="0" distR="0">
            <wp:extent cx="5391150" cy="4162425"/>
            <wp:effectExtent l="19050" t="19050" r="19050" b="28575"/>
            <wp:docPr id="1" name="Imagem 1" descr="localizac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calizacao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4162425"/>
                    </a:xfrm>
                    <a:prstGeom prst="rect">
                      <a:avLst/>
                    </a:prstGeom>
                    <a:noFill/>
                    <a:ln w="6350" cmpd="sng">
                      <a:solidFill>
                        <a:srgbClr val="000000"/>
                      </a:solidFill>
                      <a:miter lim="800000"/>
                      <a:headEnd/>
                      <a:tailEnd/>
                    </a:ln>
                    <a:effectLst/>
                  </pic:spPr>
                </pic:pic>
              </a:graphicData>
            </a:graphic>
          </wp:inline>
        </w:drawing>
      </w:r>
    </w:p>
    <w:p w:rsidR="00057F93" w:rsidRPr="00057F93" w:rsidRDefault="00057F93" w:rsidP="00057F93">
      <w:pPr>
        <w:spacing w:after="0" w:line="240" w:lineRule="auto"/>
        <w:jc w:val="center"/>
        <w:rPr>
          <w:rFonts w:ascii="Arial" w:hAnsi="Arial" w:cs="Arial"/>
          <w:sz w:val="20"/>
          <w:szCs w:val="20"/>
        </w:rPr>
      </w:pPr>
      <w:r w:rsidRPr="00057F93">
        <w:rPr>
          <w:rFonts w:ascii="Arial" w:eastAsia="PalatinoLinotype" w:hAnsi="Arial" w:cs="Arial"/>
          <w:sz w:val="20"/>
          <w:szCs w:val="20"/>
        </w:rPr>
        <w:t>Figura 1 – Localização das bacias hidrográficas da área urbana da cidade de Cascavel.</w:t>
      </w:r>
    </w:p>
    <w:p w:rsidR="000D5BEC" w:rsidRDefault="000D5BEC" w:rsidP="000D5BEC">
      <w:pPr>
        <w:autoSpaceDE w:val="0"/>
        <w:autoSpaceDN w:val="0"/>
        <w:adjustRightInd w:val="0"/>
        <w:spacing w:after="0" w:line="240" w:lineRule="auto"/>
        <w:jc w:val="both"/>
        <w:rPr>
          <w:rFonts w:ascii="Arial" w:eastAsia="PalatinoLinotype" w:hAnsi="Arial" w:cs="Arial"/>
        </w:rPr>
      </w:pPr>
    </w:p>
    <w:p w:rsidR="00057F93" w:rsidRPr="006060CE" w:rsidRDefault="00057F93" w:rsidP="000D5BEC">
      <w:pPr>
        <w:autoSpaceDE w:val="0"/>
        <w:autoSpaceDN w:val="0"/>
        <w:adjustRightInd w:val="0"/>
        <w:spacing w:after="0" w:line="240" w:lineRule="auto"/>
        <w:jc w:val="both"/>
        <w:rPr>
          <w:rFonts w:ascii="Arial" w:eastAsia="PalatinoLinotype" w:hAnsi="Arial" w:cs="Arial"/>
        </w:rPr>
      </w:pP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eastAsia="PalatinoLinotype" w:hAnsi="Arial" w:cs="Arial"/>
        </w:rPr>
        <w:tab/>
        <w:t xml:space="preserve">Durante a </w:t>
      </w:r>
      <w:r w:rsidRPr="006060CE">
        <w:rPr>
          <w:rFonts w:ascii="Arial" w:hAnsi="Arial" w:cs="Arial"/>
        </w:rPr>
        <w:t xml:space="preserve">década de 1970, a introdução de novas tecnologias agrícolas (Revolução Agrícola) no campo da região Oeste, fez com que grande número de produtores </w:t>
      </w:r>
      <w:proofErr w:type="gramStart"/>
      <w:r w:rsidRPr="006060CE">
        <w:rPr>
          <w:rFonts w:ascii="Arial" w:hAnsi="Arial" w:cs="Arial"/>
        </w:rPr>
        <w:t>perdessem</w:t>
      </w:r>
      <w:proofErr w:type="gramEnd"/>
      <w:r w:rsidRPr="006060CE">
        <w:rPr>
          <w:rFonts w:ascii="Arial" w:hAnsi="Arial" w:cs="Arial"/>
        </w:rPr>
        <w:t xml:space="preserve"> autonomia e fossem descapitalizados. Esse processo, atrelado à ocorrência de geadas e secas na segunda metade da década de </w:t>
      </w:r>
      <w:proofErr w:type="gramStart"/>
      <w:r w:rsidRPr="006060CE">
        <w:rPr>
          <w:rFonts w:ascii="Arial" w:hAnsi="Arial" w:cs="Arial"/>
        </w:rPr>
        <w:t>1970 e à desapropriação de terras agrícolas às margens do Rio Paraná</w:t>
      </w:r>
      <w:proofErr w:type="gramEnd"/>
      <w:r w:rsidRPr="006060CE">
        <w:rPr>
          <w:rFonts w:ascii="Arial" w:hAnsi="Arial" w:cs="Arial"/>
        </w:rPr>
        <w:t xml:space="preserve">, para a construção da barragem da Usina Hidrelétrica de Itaipu em 1980, desencadearam o êxodo rural na região. </w:t>
      </w: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hAnsi="Arial" w:cs="Arial"/>
        </w:rPr>
        <w:tab/>
        <w:t xml:space="preserve">Especificamente em Cascavel, o êxodo rural fez com que a população urbana, que no início da década de 1970 era de menos de 50.000 habitantes, chegasse à aproximadamente 125.000 habitantes no final da década de 1970 e em 2010 </w:t>
      </w:r>
      <w:proofErr w:type="gramStart"/>
      <w:r w:rsidRPr="006060CE">
        <w:rPr>
          <w:rFonts w:ascii="Arial" w:hAnsi="Arial" w:cs="Arial"/>
        </w:rPr>
        <w:t>à</w:t>
      </w:r>
      <w:proofErr w:type="gramEnd"/>
      <w:r w:rsidRPr="006060CE">
        <w:rPr>
          <w:rFonts w:ascii="Arial" w:hAnsi="Arial" w:cs="Arial"/>
        </w:rPr>
        <w:t xml:space="preserve"> 270.049 (</w:t>
      </w:r>
      <w:r w:rsidR="00B0619E" w:rsidRPr="006060CE">
        <w:rPr>
          <w:rFonts w:ascii="Arial" w:hAnsi="Arial" w:cs="Arial"/>
          <w:lang w:eastAsia="pt-BR"/>
        </w:rPr>
        <w:t>PFLUCK, 2002, p. 41-42</w:t>
      </w:r>
      <w:r w:rsidR="009D1606" w:rsidRPr="006060CE">
        <w:rPr>
          <w:rFonts w:ascii="Arial" w:hAnsi="Arial" w:cs="Arial"/>
          <w:lang w:eastAsia="pt-BR"/>
        </w:rPr>
        <w:t xml:space="preserve">, </w:t>
      </w:r>
      <w:r w:rsidRPr="006060CE">
        <w:rPr>
          <w:rFonts w:ascii="Arial" w:hAnsi="Arial" w:cs="Arial"/>
        </w:rPr>
        <w:t xml:space="preserve">TIZ et al. 2015, p. 453). Nesse processo, </w:t>
      </w:r>
      <w:proofErr w:type="gramStart"/>
      <w:r w:rsidRPr="006060CE">
        <w:rPr>
          <w:rFonts w:ascii="Arial" w:hAnsi="Arial" w:cs="Arial"/>
        </w:rPr>
        <w:t>a área urbana da cidade</w:t>
      </w:r>
      <w:r w:rsidR="00804BAD" w:rsidRPr="006060CE">
        <w:rPr>
          <w:rFonts w:ascii="Arial" w:hAnsi="Arial" w:cs="Arial"/>
        </w:rPr>
        <w:t>,</w:t>
      </w:r>
      <w:r w:rsidRPr="006060CE">
        <w:rPr>
          <w:rFonts w:ascii="Arial" w:hAnsi="Arial" w:cs="Arial"/>
        </w:rPr>
        <w:t xml:space="preserve"> que na década de 1960 se restringia aos divisores de águas dos rios das Antas, Cascavel e Quati, se expandi</w:t>
      </w:r>
      <w:r w:rsidR="00804BAD" w:rsidRPr="006060CE">
        <w:rPr>
          <w:rFonts w:ascii="Arial" w:hAnsi="Arial" w:cs="Arial"/>
        </w:rPr>
        <w:t>u</w:t>
      </w:r>
      <w:proofErr w:type="gramEnd"/>
      <w:r w:rsidR="00804BAD" w:rsidRPr="006060CE">
        <w:rPr>
          <w:rFonts w:ascii="Arial" w:hAnsi="Arial" w:cs="Arial"/>
        </w:rPr>
        <w:t xml:space="preserve"> </w:t>
      </w:r>
      <w:r w:rsidRPr="006060CE">
        <w:rPr>
          <w:rFonts w:ascii="Arial" w:hAnsi="Arial" w:cs="Arial"/>
        </w:rPr>
        <w:t>nas décadas seguintes em direção às médias, baixas vertentes e fundos de vale</w:t>
      </w:r>
      <w:r w:rsidR="00804BAD" w:rsidRPr="006060CE">
        <w:rPr>
          <w:rFonts w:ascii="Arial" w:hAnsi="Arial" w:cs="Arial"/>
        </w:rPr>
        <w:t xml:space="preserve">. Isso </w:t>
      </w:r>
      <w:r w:rsidRPr="006060CE">
        <w:rPr>
          <w:rFonts w:ascii="Arial" w:hAnsi="Arial" w:cs="Arial"/>
        </w:rPr>
        <w:t>tem ocasionado vários problemas ambientais, principalmente devido ao desmatamento e a impermeabilização dos solos que alteram a dinâmica hídrica das bacias hidrográficas, dentre elas a do rio Cascavel (CASAGRANDE, 1996).</w:t>
      </w:r>
    </w:p>
    <w:p w:rsidR="000D5BEC" w:rsidRPr="006060CE" w:rsidRDefault="000D5BEC" w:rsidP="000D5BEC">
      <w:pPr>
        <w:autoSpaceDE w:val="0"/>
        <w:autoSpaceDN w:val="0"/>
        <w:adjustRightInd w:val="0"/>
        <w:spacing w:after="0" w:line="360" w:lineRule="auto"/>
        <w:jc w:val="both"/>
        <w:rPr>
          <w:rFonts w:ascii="Arial" w:hAnsi="Arial" w:cs="Arial"/>
        </w:rPr>
      </w:pPr>
      <w:r w:rsidRPr="006060CE">
        <w:rPr>
          <w:rFonts w:ascii="Arial" w:hAnsi="Arial" w:cs="Arial"/>
        </w:rPr>
        <w:lastRenderedPageBreak/>
        <w:tab/>
        <w:t>A problemática ambiental da cidade</w:t>
      </w:r>
      <w:proofErr w:type="gramStart"/>
      <w:r w:rsidRPr="006060CE">
        <w:rPr>
          <w:rFonts w:ascii="Arial" w:hAnsi="Arial" w:cs="Arial"/>
        </w:rPr>
        <w:t>, torna-se</w:t>
      </w:r>
      <w:proofErr w:type="gramEnd"/>
      <w:r w:rsidRPr="006060CE">
        <w:rPr>
          <w:rFonts w:ascii="Arial" w:hAnsi="Arial" w:cs="Arial"/>
        </w:rPr>
        <w:t xml:space="preserve"> ainda mais séria quando relacionada à social, pois, vem se consolidando uma segregação </w:t>
      </w:r>
      <w:proofErr w:type="spellStart"/>
      <w:r w:rsidRPr="006060CE">
        <w:rPr>
          <w:rFonts w:ascii="Arial" w:hAnsi="Arial" w:cs="Arial"/>
        </w:rPr>
        <w:t>socioespacial</w:t>
      </w:r>
      <w:proofErr w:type="spellEnd"/>
      <w:r w:rsidRPr="006060CE">
        <w:rPr>
          <w:rFonts w:ascii="Arial" w:hAnsi="Arial" w:cs="Arial"/>
        </w:rPr>
        <w:t xml:space="preserve"> em Cascavel. Por um lado há condomínios fechados, muros altos e cercas elétricas e, de outro, loteamentos irregulares com o mínimo de infraestrutura e muitas vezes localizados em áreas próximas aos fundos de vales e nascentes (RAMÃO, 2008, p.34 - 35). </w:t>
      </w:r>
    </w:p>
    <w:p w:rsidR="000D5BEC" w:rsidRPr="006060CE" w:rsidRDefault="000D5BEC" w:rsidP="000D5BEC">
      <w:pPr>
        <w:spacing w:after="0" w:line="360" w:lineRule="auto"/>
        <w:jc w:val="both"/>
        <w:rPr>
          <w:rFonts w:ascii="Arial" w:hAnsi="Arial" w:cs="Arial"/>
        </w:rPr>
      </w:pPr>
      <w:r w:rsidRPr="006060CE">
        <w:rPr>
          <w:rFonts w:ascii="Arial" w:hAnsi="Arial" w:cs="Arial"/>
        </w:rPr>
        <w:tab/>
        <w:t xml:space="preserve">Considerando a importância da bacia hidrográfica do rio Cascavel enquanto manancial de abastecimento de água da cidade, o presente artigo tem como objetivo analisar </w:t>
      </w:r>
      <w:r w:rsidR="00804BAD" w:rsidRPr="006060CE">
        <w:rPr>
          <w:rFonts w:ascii="Arial" w:hAnsi="Arial" w:cs="Arial"/>
        </w:rPr>
        <w:t>su</w:t>
      </w:r>
      <w:r w:rsidRPr="006060CE">
        <w:rPr>
          <w:rFonts w:ascii="Arial" w:hAnsi="Arial" w:cs="Arial"/>
        </w:rPr>
        <w:t>a vulnerabilidade socioambiental. O trabalho considerou sete variáveis: ocupações em Áreas de Preservação Permanente (</w:t>
      </w:r>
      <w:proofErr w:type="spellStart"/>
      <w:r w:rsidRPr="006060CE">
        <w:rPr>
          <w:rFonts w:ascii="Arial" w:hAnsi="Arial" w:cs="Arial"/>
        </w:rPr>
        <w:t>APPs</w:t>
      </w:r>
      <w:proofErr w:type="spellEnd"/>
      <w:r w:rsidRPr="006060CE">
        <w:rPr>
          <w:rFonts w:ascii="Arial" w:hAnsi="Arial" w:cs="Arial"/>
        </w:rPr>
        <w:t>), declividade, porcentagem de domicílios sem acesso a esgotamento sanitário via rede geral de esgoto ou pluvial, porcentagem de pessoas analfabetas com dez anos ou mais, porcentagem de domicílios com seis ou mais moradores, porcentagem de domicílios com paredes rústicas e rendimento nominal médio mensal.</w:t>
      </w:r>
    </w:p>
    <w:p w:rsidR="000D5BEC" w:rsidRPr="006060CE" w:rsidRDefault="000D5BEC" w:rsidP="000D5BEC">
      <w:pPr>
        <w:spacing w:line="360" w:lineRule="auto"/>
        <w:jc w:val="center"/>
        <w:rPr>
          <w:rFonts w:ascii="Arial" w:eastAsia="PalatinoLinotype" w:hAnsi="Arial" w:cs="Arial"/>
        </w:rPr>
      </w:pPr>
    </w:p>
    <w:p w:rsidR="000D5BEC" w:rsidRPr="006060CE" w:rsidRDefault="008C5FD0" w:rsidP="000D5BEC">
      <w:pPr>
        <w:autoSpaceDE w:val="0"/>
        <w:autoSpaceDN w:val="0"/>
        <w:adjustRightInd w:val="0"/>
        <w:spacing w:after="0" w:line="360" w:lineRule="auto"/>
        <w:jc w:val="both"/>
        <w:rPr>
          <w:rFonts w:ascii="Arial" w:hAnsi="Arial" w:cs="Arial"/>
          <w:b/>
          <w:bCs/>
          <w:lang w:eastAsia="es-ES"/>
        </w:rPr>
      </w:pPr>
      <w:r w:rsidRPr="006060CE">
        <w:rPr>
          <w:rFonts w:ascii="Arial" w:hAnsi="Arial" w:cs="Arial"/>
          <w:b/>
          <w:bCs/>
          <w:lang w:eastAsia="es-ES"/>
        </w:rPr>
        <w:t>Materiais e métodos</w:t>
      </w:r>
    </w:p>
    <w:p w:rsidR="000D5BEC" w:rsidRPr="006060CE" w:rsidRDefault="006060CE" w:rsidP="000D5BEC">
      <w:pPr>
        <w:autoSpaceDE w:val="0"/>
        <w:autoSpaceDN w:val="0"/>
        <w:adjustRightInd w:val="0"/>
        <w:spacing w:after="0" w:line="360" w:lineRule="auto"/>
        <w:jc w:val="both"/>
        <w:rPr>
          <w:rFonts w:ascii="Arial" w:hAnsi="Arial" w:cs="Arial"/>
          <w:lang w:eastAsia="es-ES"/>
        </w:rPr>
      </w:pPr>
      <w:r>
        <w:rPr>
          <w:rFonts w:ascii="Arial" w:hAnsi="Arial" w:cs="Arial"/>
          <w:lang w:eastAsia="es-ES"/>
        </w:rPr>
        <w:tab/>
      </w:r>
      <w:r w:rsidR="000D5BEC" w:rsidRPr="006060CE">
        <w:rPr>
          <w:rFonts w:ascii="Arial" w:hAnsi="Arial" w:cs="Arial"/>
          <w:lang w:eastAsia="es-ES"/>
        </w:rPr>
        <w:t>Para o desenvolvimento do trabalho foram realizados os seguintes procedimentos:</w:t>
      </w:r>
    </w:p>
    <w:p w:rsidR="003276FA" w:rsidRPr="006060CE" w:rsidRDefault="003276FA" w:rsidP="000D5BEC">
      <w:pPr>
        <w:autoSpaceDE w:val="0"/>
        <w:autoSpaceDN w:val="0"/>
        <w:adjustRightInd w:val="0"/>
        <w:spacing w:after="0" w:line="360" w:lineRule="auto"/>
        <w:jc w:val="both"/>
        <w:rPr>
          <w:rFonts w:ascii="Arial" w:hAnsi="Arial" w:cs="Arial"/>
          <w:lang w:eastAsia="es-ES"/>
        </w:rPr>
      </w:pPr>
    </w:p>
    <w:p w:rsidR="000D5BEC" w:rsidRPr="006060CE" w:rsidRDefault="006060CE" w:rsidP="000D5BEC">
      <w:pPr>
        <w:autoSpaceDE w:val="0"/>
        <w:autoSpaceDN w:val="0"/>
        <w:adjustRightInd w:val="0"/>
        <w:spacing w:after="0" w:line="360" w:lineRule="auto"/>
        <w:jc w:val="both"/>
        <w:rPr>
          <w:rFonts w:ascii="Arial" w:hAnsi="Arial" w:cs="Arial"/>
          <w:lang w:eastAsia="es-ES"/>
        </w:rPr>
      </w:pPr>
      <w:r>
        <w:rPr>
          <w:rFonts w:ascii="Arial" w:hAnsi="Arial" w:cs="Arial"/>
          <w:lang w:eastAsia="es-ES"/>
        </w:rPr>
        <w:tab/>
      </w:r>
      <w:r w:rsidR="000D5BEC" w:rsidRPr="006060CE">
        <w:rPr>
          <w:rFonts w:ascii="Arial" w:hAnsi="Arial" w:cs="Arial"/>
          <w:lang w:eastAsia="es-ES"/>
        </w:rPr>
        <w:t xml:space="preserve">- Recorte da área de estudo: Esse procedimento foi realizado no </w:t>
      </w:r>
      <w:r w:rsidR="000D5BEC" w:rsidRPr="006060CE">
        <w:rPr>
          <w:rFonts w:ascii="Arial" w:hAnsi="Arial" w:cs="Arial"/>
          <w:i/>
          <w:iCs/>
          <w:lang w:eastAsia="es-ES"/>
        </w:rPr>
        <w:t xml:space="preserve">software </w:t>
      </w:r>
      <w:proofErr w:type="spellStart"/>
      <w:r w:rsidR="000D5BEC" w:rsidRPr="006060CE">
        <w:rPr>
          <w:rFonts w:ascii="Arial" w:hAnsi="Arial" w:cs="Arial"/>
          <w:i/>
          <w:iCs/>
          <w:lang w:eastAsia="es-ES"/>
        </w:rPr>
        <w:t>Arcgis</w:t>
      </w:r>
      <w:proofErr w:type="spellEnd"/>
      <w:r w:rsidR="000D5BEC" w:rsidRPr="006060CE">
        <w:rPr>
          <w:rFonts w:ascii="Arial" w:hAnsi="Arial" w:cs="Arial"/>
          <w:i/>
          <w:iCs/>
          <w:lang w:eastAsia="es-ES"/>
        </w:rPr>
        <w:t xml:space="preserve"> 9.</w:t>
      </w:r>
      <w:r w:rsidR="000D5BEC" w:rsidRPr="006060CE">
        <w:rPr>
          <w:rFonts w:ascii="Arial" w:hAnsi="Arial" w:cs="Arial"/>
          <w:lang w:eastAsia="es-ES"/>
        </w:rPr>
        <w:t xml:space="preserve">3, em que através do </w:t>
      </w:r>
      <w:proofErr w:type="spellStart"/>
      <w:r w:rsidR="000D5BEC" w:rsidRPr="006060CE">
        <w:rPr>
          <w:rFonts w:ascii="Arial" w:hAnsi="Arial" w:cs="Arial"/>
          <w:i/>
          <w:iCs/>
          <w:lang w:eastAsia="es-ES"/>
        </w:rPr>
        <w:t>shape</w:t>
      </w:r>
      <w:proofErr w:type="spellEnd"/>
      <w:r w:rsidR="000D5BEC" w:rsidRPr="006060CE">
        <w:rPr>
          <w:rFonts w:ascii="Arial" w:hAnsi="Arial" w:cs="Arial"/>
          <w:i/>
          <w:iCs/>
          <w:lang w:eastAsia="es-ES"/>
        </w:rPr>
        <w:t xml:space="preserve"> </w:t>
      </w:r>
      <w:r w:rsidR="000D5BEC" w:rsidRPr="006060CE">
        <w:rPr>
          <w:rFonts w:ascii="Arial" w:hAnsi="Arial" w:cs="Arial"/>
          <w:lang w:eastAsia="es-ES"/>
        </w:rPr>
        <w:t xml:space="preserve">da área da bacia hidrográfica do Rio Cascavel utilizado como máscara, recortou-se a malha de setores censitários da cidade e </w:t>
      </w:r>
      <w:proofErr w:type="gramStart"/>
      <w:r w:rsidR="000D5BEC" w:rsidRPr="006060CE">
        <w:rPr>
          <w:rFonts w:ascii="Arial" w:hAnsi="Arial" w:cs="Arial"/>
          <w:lang w:eastAsia="es-ES"/>
        </w:rPr>
        <w:t>delimitou-se</w:t>
      </w:r>
      <w:proofErr w:type="gramEnd"/>
      <w:r w:rsidR="000D5BEC" w:rsidRPr="006060CE">
        <w:rPr>
          <w:rFonts w:ascii="Arial" w:hAnsi="Arial" w:cs="Arial"/>
          <w:lang w:eastAsia="es-ES"/>
        </w:rPr>
        <w:t xml:space="preserve"> os 94 setores localizados no interior da bacia hidrográfica do rio Cascavel. A escolha dessa bacia deve-se à sua importância enquanto manancial de abastecimento de água para a cidade.</w:t>
      </w:r>
    </w:p>
    <w:p w:rsidR="003276FA" w:rsidRPr="006060CE" w:rsidRDefault="003276FA" w:rsidP="000D5BEC">
      <w:pPr>
        <w:autoSpaceDE w:val="0"/>
        <w:autoSpaceDN w:val="0"/>
        <w:adjustRightInd w:val="0"/>
        <w:spacing w:after="0" w:line="360" w:lineRule="auto"/>
        <w:jc w:val="both"/>
        <w:rPr>
          <w:rFonts w:ascii="Arial" w:hAnsi="Arial" w:cs="Arial"/>
          <w:lang w:eastAsia="es-ES"/>
        </w:rPr>
      </w:pPr>
    </w:p>
    <w:p w:rsidR="008C5FD0" w:rsidRPr="006060CE" w:rsidRDefault="006060CE" w:rsidP="000D5BEC">
      <w:pPr>
        <w:autoSpaceDE w:val="0"/>
        <w:autoSpaceDN w:val="0"/>
        <w:adjustRightInd w:val="0"/>
        <w:spacing w:after="0" w:line="360" w:lineRule="auto"/>
        <w:jc w:val="both"/>
        <w:rPr>
          <w:rFonts w:ascii="Arial" w:hAnsi="Arial" w:cs="Arial"/>
          <w:lang w:eastAsia="es-ES"/>
        </w:rPr>
      </w:pPr>
      <w:r>
        <w:rPr>
          <w:rFonts w:ascii="Arial" w:hAnsi="Arial" w:cs="Arial"/>
          <w:lang w:eastAsia="es-ES"/>
        </w:rPr>
        <w:tab/>
      </w:r>
      <w:r w:rsidR="000D5BEC" w:rsidRPr="006060CE">
        <w:rPr>
          <w:rFonts w:ascii="Arial" w:hAnsi="Arial" w:cs="Arial"/>
          <w:lang w:eastAsia="es-ES"/>
        </w:rPr>
        <w:t>- Seleção das variáveis: Tendo em vista o objetivo do trabalho que é analisar a vulnerabilidade social da bacia hidrográfica do rio Cascavel, foram selecionadas sete variáveis</w:t>
      </w:r>
      <w:r w:rsidR="008C5FD0" w:rsidRPr="006060CE">
        <w:rPr>
          <w:rFonts w:ascii="Arial" w:hAnsi="Arial" w:cs="Arial"/>
        </w:rPr>
        <w:t>: cinco provenientes do Censo demográfico de 2010 fornecidas por setor censitário e área de ponderação (porcentagem de domicílios sem acesso a esgotamento sanitário via rede geral de esgoto ou pluvial, porcentagem de pessoas analfabetas com dez anos ou mais, porcentagem de domicílios com seis ou mais moradores, porcentagem de domicílios com paredes rústicas e rendimento nominal médio mensal)</w:t>
      </w:r>
      <w:r w:rsidR="009F06F5" w:rsidRPr="006060CE">
        <w:rPr>
          <w:rFonts w:ascii="Arial" w:hAnsi="Arial" w:cs="Arial"/>
        </w:rPr>
        <w:t xml:space="preserve"> com </w:t>
      </w:r>
      <w:r w:rsidR="009F06F5" w:rsidRPr="006060CE">
        <w:rPr>
          <w:rFonts w:ascii="Arial" w:hAnsi="Arial" w:cs="Arial"/>
          <w:lang w:eastAsia="pt-BR"/>
        </w:rPr>
        <w:t>data de referência do dia 31 de julho de 2010</w:t>
      </w:r>
      <w:r w:rsidR="008C5FD0" w:rsidRPr="006060CE">
        <w:rPr>
          <w:rFonts w:ascii="Arial" w:hAnsi="Arial" w:cs="Arial"/>
        </w:rPr>
        <w:t>, uma obtida por meio de interpretação de imagem de satélite (Ocupações em Áreas de Preservação Permanente -</w:t>
      </w:r>
      <w:r w:rsidR="009F06F5" w:rsidRPr="006060CE">
        <w:rPr>
          <w:rFonts w:ascii="Arial" w:hAnsi="Arial" w:cs="Arial"/>
        </w:rPr>
        <w:t xml:space="preserve"> </w:t>
      </w:r>
      <w:proofErr w:type="spellStart"/>
      <w:r w:rsidR="008C5FD0" w:rsidRPr="006060CE">
        <w:rPr>
          <w:rFonts w:ascii="Arial" w:hAnsi="Arial" w:cs="Arial"/>
        </w:rPr>
        <w:t>APPs</w:t>
      </w:r>
      <w:proofErr w:type="spellEnd"/>
      <w:r w:rsidR="008C5FD0" w:rsidRPr="006060CE">
        <w:rPr>
          <w:rFonts w:ascii="Arial" w:hAnsi="Arial" w:cs="Arial"/>
        </w:rPr>
        <w:t xml:space="preserve">) e a última por imagens SRTM - </w:t>
      </w:r>
      <w:proofErr w:type="spellStart"/>
      <w:r w:rsidR="008C5FD0" w:rsidRPr="006060CE">
        <w:rPr>
          <w:rStyle w:val="nfasis"/>
          <w:rFonts w:ascii="Arial" w:hAnsi="Arial" w:cs="Arial"/>
        </w:rPr>
        <w:t>Shuttle</w:t>
      </w:r>
      <w:proofErr w:type="spellEnd"/>
      <w:r w:rsidR="008C5FD0" w:rsidRPr="006060CE">
        <w:rPr>
          <w:rStyle w:val="nfasis"/>
          <w:rFonts w:ascii="Arial" w:hAnsi="Arial" w:cs="Arial"/>
        </w:rPr>
        <w:t xml:space="preserve"> Radar </w:t>
      </w:r>
      <w:proofErr w:type="spellStart"/>
      <w:r w:rsidR="008C5FD0" w:rsidRPr="006060CE">
        <w:rPr>
          <w:rStyle w:val="nfasis"/>
          <w:rFonts w:ascii="Arial" w:hAnsi="Arial" w:cs="Arial"/>
        </w:rPr>
        <w:t>Topography</w:t>
      </w:r>
      <w:proofErr w:type="spellEnd"/>
      <w:r w:rsidR="008C5FD0" w:rsidRPr="006060CE">
        <w:rPr>
          <w:rStyle w:val="nfasis"/>
          <w:rFonts w:ascii="Arial" w:hAnsi="Arial" w:cs="Arial"/>
        </w:rPr>
        <w:t xml:space="preserve"> </w:t>
      </w:r>
      <w:proofErr w:type="spellStart"/>
      <w:r w:rsidR="008C5FD0" w:rsidRPr="006060CE">
        <w:rPr>
          <w:rStyle w:val="nfasis"/>
          <w:rFonts w:ascii="Arial" w:hAnsi="Arial" w:cs="Arial"/>
        </w:rPr>
        <w:t>Mission</w:t>
      </w:r>
      <w:proofErr w:type="spellEnd"/>
      <w:r w:rsidR="008C5FD0" w:rsidRPr="006060CE">
        <w:rPr>
          <w:rFonts w:ascii="Arial" w:hAnsi="Arial" w:cs="Arial"/>
        </w:rPr>
        <w:t xml:space="preserve"> (declividade)</w:t>
      </w:r>
      <w:r w:rsidR="009F06F5" w:rsidRPr="006060CE">
        <w:rPr>
          <w:rFonts w:ascii="Arial" w:hAnsi="Arial" w:cs="Arial"/>
        </w:rPr>
        <w:t>.</w:t>
      </w:r>
    </w:p>
    <w:p w:rsidR="003276FA" w:rsidRPr="006060CE" w:rsidRDefault="003276FA" w:rsidP="000D5BEC">
      <w:pPr>
        <w:autoSpaceDE w:val="0"/>
        <w:autoSpaceDN w:val="0"/>
        <w:adjustRightInd w:val="0"/>
        <w:spacing w:after="0" w:line="360" w:lineRule="auto"/>
        <w:jc w:val="both"/>
        <w:rPr>
          <w:rFonts w:ascii="Arial" w:hAnsi="Arial" w:cs="Arial"/>
          <w:i/>
          <w:iCs/>
          <w:lang w:eastAsia="es-ES"/>
        </w:rPr>
      </w:pPr>
    </w:p>
    <w:p w:rsidR="008C5FD0" w:rsidRPr="006060CE" w:rsidRDefault="006060CE" w:rsidP="008C5FD0">
      <w:pPr>
        <w:autoSpaceDE w:val="0"/>
        <w:autoSpaceDN w:val="0"/>
        <w:adjustRightInd w:val="0"/>
        <w:spacing w:after="0" w:line="360" w:lineRule="auto"/>
        <w:jc w:val="both"/>
        <w:rPr>
          <w:rFonts w:ascii="Arial" w:hAnsi="Arial" w:cs="Arial"/>
          <w:lang w:eastAsia="es-ES"/>
        </w:rPr>
      </w:pPr>
      <w:r>
        <w:rPr>
          <w:rFonts w:ascii="Arial" w:hAnsi="Arial" w:cs="Arial"/>
          <w:i/>
          <w:iCs/>
          <w:lang w:eastAsia="es-ES"/>
        </w:rPr>
        <w:tab/>
      </w:r>
      <w:r w:rsidR="000D5BEC" w:rsidRPr="006060CE">
        <w:rPr>
          <w:rFonts w:ascii="Arial" w:hAnsi="Arial" w:cs="Arial"/>
          <w:i/>
          <w:iCs/>
          <w:lang w:eastAsia="es-ES"/>
        </w:rPr>
        <w:t xml:space="preserve">- </w:t>
      </w:r>
      <w:r w:rsidR="000D5BEC" w:rsidRPr="006060CE">
        <w:rPr>
          <w:rFonts w:ascii="Arial" w:hAnsi="Arial" w:cs="Arial"/>
          <w:lang w:eastAsia="es-ES"/>
        </w:rPr>
        <w:t xml:space="preserve">Cálculo do índice </w:t>
      </w:r>
      <w:proofErr w:type="spellStart"/>
      <w:r w:rsidR="000D5BEC" w:rsidRPr="006060CE">
        <w:rPr>
          <w:rFonts w:ascii="Arial" w:hAnsi="Arial" w:cs="Arial"/>
          <w:i/>
          <w:iCs/>
          <w:lang w:eastAsia="es-ES"/>
        </w:rPr>
        <w:t>fuzzy</w:t>
      </w:r>
      <w:proofErr w:type="spellEnd"/>
      <w:r w:rsidR="000D5BEC" w:rsidRPr="006060CE">
        <w:rPr>
          <w:rFonts w:ascii="Arial" w:hAnsi="Arial" w:cs="Arial"/>
          <w:i/>
          <w:iCs/>
          <w:lang w:eastAsia="es-ES"/>
        </w:rPr>
        <w:t xml:space="preserve"> </w:t>
      </w:r>
      <w:r w:rsidR="000D5BEC" w:rsidRPr="006060CE">
        <w:rPr>
          <w:rFonts w:ascii="Arial" w:hAnsi="Arial" w:cs="Arial"/>
          <w:lang w:eastAsia="es-ES"/>
        </w:rPr>
        <w:t xml:space="preserve">para as variáveis: Como os dados empregados são de natureza diferente, optou-se por utilizar </w:t>
      </w:r>
      <w:proofErr w:type="gramStart"/>
      <w:r w:rsidR="000D5BEC" w:rsidRPr="006060CE">
        <w:rPr>
          <w:rFonts w:ascii="Arial" w:hAnsi="Arial" w:cs="Arial"/>
          <w:lang w:eastAsia="es-ES"/>
        </w:rPr>
        <w:t>a</w:t>
      </w:r>
      <w:proofErr w:type="gramEnd"/>
      <w:r w:rsidR="000D5BEC" w:rsidRPr="006060CE">
        <w:rPr>
          <w:rFonts w:ascii="Arial" w:hAnsi="Arial" w:cs="Arial"/>
          <w:lang w:eastAsia="es-ES"/>
        </w:rPr>
        <w:t xml:space="preserve"> lógica </w:t>
      </w:r>
      <w:proofErr w:type="spellStart"/>
      <w:r w:rsidR="000D5BEC" w:rsidRPr="006060CE">
        <w:rPr>
          <w:rFonts w:ascii="Arial" w:hAnsi="Arial" w:cs="Arial"/>
          <w:i/>
          <w:iCs/>
          <w:lang w:eastAsia="es-ES"/>
        </w:rPr>
        <w:t>Fuzzy</w:t>
      </w:r>
      <w:proofErr w:type="spellEnd"/>
      <w:r w:rsidR="000D5BEC" w:rsidRPr="006060CE">
        <w:rPr>
          <w:rFonts w:ascii="Arial" w:hAnsi="Arial" w:cs="Arial"/>
          <w:lang w:eastAsia="es-ES"/>
        </w:rPr>
        <w:t xml:space="preserve">. Para o cálculo do índice </w:t>
      </w:r>
      <w:proofErr w:type="spellStart"/>
      <w:r w:rsidR="000D5BEC" w:rsidRPr="006060CE">
        <w:rPr>
          <w:rFonts w:ascii="Arial" w:hAnsi="Arial" w:cs="Arial"/>
          <w:i/>
          <w:iCs/>
          <w:lang w:eastAsia="es-ES"/>
        </w:rPr>
        <w:t>Fuzzy</w:t>
      </w:r>
      <w:proofErr w:type="spellEnd"/>
      <w:r w:rsidR="000D5BEC" w:rsidRPr="006060CE">
        <w:rPr>
          <w:rFonts w:ascii="Arial" w:hAnsi="Arial" w:cs="Arial"/>
          <w:i/>
          <w:iCs/>
          <w:lang w:eastAsia="es-ES"/>
        </w:rPr>
        <w:t xml:space="preserve"> </w:t>
      </w:r>
      <w:r w:rsidR="000D5BEC" w:rsidRPr="006060CE">
        <w:rPr>
          <w:rFonts w:ascii="Arial" w:hAnsi="Arial" w:cs="Arial"/>
          <w:lang w:eastAsia="es-ES"/>
        </w:rPr>
        <w:lastRenderedPageBreak/>
        <w:t>utilizou-se duas fórmulas</w:t>
      </w:r>
      <w:r w:rsidR="00804BAD" w:rsidRPr="006060CE">
        <w:rPr>
          <w:rFonts w:ascii="Arial" w:hAnsi="Arial" w:cs="Arial"/>
          <w:lang w:eastAsia="es-ES"/>
        </w:rPr>
        <w:t xml:space="preserve">: </w:t>
      </w:r>
      <w:r w:rsidR="000D5BEC" w:rsidRPr="006060CE">
        <w:rPr>
          <w:rFonts w:ascii="Arial" w:hAnsi="Arial" w:cs="Arial"/>
          <w:lang w:eastAsia="es-ES"/>
        </w:rPr>
        <w:t xml:space="preserve">uma para variáveis de relação negativa com a pobreza, </w:t>
      </w:r>
      <w:r w:rsidR="00804BAD" w:rsidRPr="006060CE">
        <w:rPr>
          <w:rFonts w:ascii="Arial" w:hAnsi="Arial" w:cs="Arial"/>
          <w:lang w:eastAsia="es-ES"/>
        </w:rPr>
        <w:t xml:space="preserve">em que </w:t>
      </w:r>
      <w:r w:rsidR="000D5BEC" w:rsidRPr="006060CE">
        <w:rPr>
          <w:rFonts w:ascii="Arial" w:hAnsi="Arial" w:cs="Arial"/>
          <w:lang w:eastAsia="es-ES"/>
        </w:rPr>
        <w:t>quando o valor da variável aumenta, reduz-se a carência</w:t>
      </w:r>
      <w:r w:rsidR="00804BAD" w:rsidRPr="006060CE">
        <w:rPr>
          <w:rFonts w:ascii="Arial" w:hAnsi="Arial" w:cs="Arial"/>
          <w:lang w:eastAsia="es-ES"/>
        </w:rPr>
        <w:t>, é</w:t>
      </w:r>
      <w:r w:rsidR="000D5BEC" w:rsidRPr="006060CE">
        <w:rPr>
          <w:rFonts w:ascii="Arial" w:hAnsi="Arial" w:cs="Arial"/>
          <w:lang w:eastAsia="es-ES"/>
        </w:rPr>
        <w:t xml:space="preserve"> caso do rendimento nominal mensal (Formula </w:t>
      </w:r>
      <w:proofErr w:type="gramStart"/>
      <w:r w:rsidR="000D5BEC" w:rsidRPr="006060CE">
        <w:rPr>
          <w:rFonts w:ascii="Arial" w:hAnsi="Arial" w:cs="Arial"/>
          <w:lang w:eastAsia="es-ES"/>
        </w:rPr>
        <w:t>1</w:t>
      </w:r>
      <w:proofErr w:type="gramEnd"/>
      <w:r w:rsidR="000D5BEC" w:rsidRPr="006060CE">
        <w:rPr>
          <w:rFonts w:ascii="Arial" w:hAnsi="Arial" w:cs="Arial"/>
          <w:lang w:eastAsia="es-ES"/>
        </w:rPr>
        <w:t>) e outro para variáveis de relação positiva com a pobreza, quando o valor da variável aumenta,</w:t>
      </w:r>
      <w:r w:rsidR="00804BAD" w:rsidRPr="006060CE">
        <w:rPr>
          <w:rFonts w:ascii="Arial" w:hAnsi="Arial" w:cs="Arial"/>
          <w:lang w:eastAsia="es-ES"/>
        </w:rPr>
        <w:t xml:space="preserve"> </w:t>
      </w:r>
      <w:r w:rsidR="000D5BEC" w:rsidRPr="006060CE">
        <w:rPr>
          <w:rFonts w:ascii="Arial" w:hAnsi="Arial" w:cs="Arial"/>
          <w:lang w:eastAsia="es-ES"/>
        </w:rPr>
        <w:t xml:space="preserve">a carência aumenta, como a porcentagem de domicílios sem esgotamento sanitário (Formula 2). Os resultados variam de 0 a 1: quanto mais próximo a </w:t>
      </w:r>
      <w:proofErr w:type="gramStart"/>
      <w:r w:rsidR="000D5BEC" w:rsidRPr="006060CE">
        <w:rPr>
          <w:rFonts w:ascii="Arial" w:hAnsi="Arial" w:cs="Arial"/>
          <w:lang w:eastAsia="es-ES"/>
        </w:rPr>
        <w:t>0</w:t>
      </w:r>
      <w:proofErr w:type="gramEnd"/>
      <w:r w:rsidR="000D5BEC" w:rsidRPr="006060CE">
        <w:rPr>
          <w:rFonts w:ascii="Arial" w:hAnsi="Arial" w:cs="Arial"/>
          <w:lang w:eastAsia="es-ES"/>
        </w:rPr>
        <w:t xml:space="preserve"> maior é a carência do setor e quanto mais próximo a 1 menor a carência (Tabela 1).</w:t>
      </w:r>
      <w:r w:rsidR="008C5FD0" w:rsidRPr="006060CE">
        <w:rPr>
          <w:rFonts w:ascii="Arial" w:hAnsi="Arial" w:cs="Arial"/>
          <w:lang w:eastAsia="es-ES"/>
        </w:rPr>
        <w:t xml:space="preserve"> </w:t>
      </w:r>
      <w:r w:rsidR="008C5FD0" w:rsidRPr="006060CE">
        <w:rPr>
          <w:rFonts w:ascii="Arial" w:hAnsi="Arial" w:cs="Arial"/>
        </w:rPr>
        <w:t xml:space="preserve">As variáveis foram salvas em arquivos individuais de formato </w:t>
      </w:r>
      <w:proofErr w:type="spellStart"/>
      <w:r w:rsidR="008C5FD0" w:rsidRPr="006060CE">
        <w:rPr>
          <w:rFonts w:ascii="Arial" w:hAnsi="Arial" w:cs="Arial"/>
          <w:i/>
        </w:rPr>
        <w:t>shapefile</w:t>
      </w:r>
      <w:proofErr w:type="spellEnd"/>
      <w:r w:rsidR="008C5FD0" w:rsidRPr="006060CE">
        <w:rPr>
          <w:rFonts w:ascii="Arial" w:hAnsi="Arial" w:cs="Arial"/>
        </w:rPr>
        <w:t xml:space="preserve">. </w:t>
      </w:r>
    </w:p>
    <w:p w:rsidR="000D5BEC" w:rsidRPr="006060CE" w:rsidRDefault="000D5BEC" w:rsidP="000D5BEC">
      <w:pPr>
        <w:autoSpaceDE w:val="0"/>
        <w:autoSpaceDN w:val="0"/>
        <w:adjustRightInd w:val="0"/>
        <w:spacing w:after="0" w:line="360" w:lineRule="auto"/>
        <w:jc w:val="both"/>
        <w:rPr>
          <w:rFonts w:ascii="Arial" w:hAnsi="Arial" w:cs="Arial"/>
          <w:lang w:eastAsia="es-ES"/>
        </w:rPr>
      </w:pPr>
    </w:p>
    <w:tbl>
      <w:tblPr>
        <w:tblW w:w="0" w:type="auto"/>
        <w:tblLook w:val="04A0" w:firstRow="1" w:lastRow="0" w:firstColumn="1" w:lastColumn="0" w:noHBand="0" w:noVBand="1"/>
      </w:tblPr>
      <w:tblGrid>
        <w:gridCol w:w="4002"/>
        <w:gridCol w:w="5178"/>
      </w:tblGrid>
      <w:tr w:rsidR="000D5BEC" w:rsidRPr="006060CE" w:rsidTr="00983730">
        <w:trPr>
          <w:trHeight w:val="1139"/>
        </w:trPr>
        <w:tc>
          <w:tcPr>
            <w:tcW w:w="4002" w:type="dxa"/>
          </w:tcPr>
          <w:p w:rsidR="000D5BEC" w:rsidRPr="006060CE" w:rsidRDefault="000D5BEC" w:rsidP="000D5BEC">
            <w:pPr>
              <w:spacing w:after="0" w:line="240" w:lineRule="auto"/>
              <w:jc w:val="center"/>
              <w:rPr>
                <w:rFonts w:ascii="Arial" w:hAnsi="Arial" w:cs="Arial"/>
              </w:rPr>
            </w:pPr>
            <w:r w:rsidRPr="006060CE">
              <w:rPr>
                <w:rFonts w:ascii="Arial" w:hAnsi="Arial" w:cs="Arial"/>
              </w:rPr>
              <w:object w:dxaOrig="241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7.25pt" o:ole="" o:bordertopcolor="this" o:borderleftcolor="this" o:borderbottomcolor="this" o:borderrightcolor="this">
                  <v:imagedata r:id="rId20" o:title=""/>
                </v:shape>
                <o:OLEObject Type="Embed" ProgID="PBrush" ShapeID="_x0000_i1025" DrawAspect="Content" ObjectID="_1500281878" r:id="rId21"/>
              </w:object>
            </w:r>
            <w:r w:rsidRPr="006060CE">
              <w:rPr>
                <w:rFonts w:ascii="Arial" w:hAnsi="Arial" w:cs="Arial"/>
              </w:rPr>
              <w:t xml:space="preserve"> (Formula </w:t>
            </w:r>
            <w:proofErr w:type="gramStart"/>
            <w:r w:rsidRPr="006060CE">
              <w:rPr>
                <w:rFonts w:ascii="Arial" w:hAnsi="Arial" w:cs="Arial"/>
              </w:rPr>
              <w:t>1</w:t>
            </w:r>
            <w:proofErr w:type="gramEnd"/>
            <w:r w:rsidRPr="006060CE">
              <w:rPr>
                <w:rFonts w:ascii="Arial" w:hAnsi="Arial" w:cs="Arial"/>
              </w:rPr>
              <w:t>)</w:t>
            </w:r>
          </w:p>
        </w:tc>
        <w:tc>
          <w:tcPr>
            <w:tcW w:w="5178" w:type="dxa"/>
            <w:vMerge w:val="restart"/>
          </w:tcPr>
          <w:p w:rsidR="000D5BEC" w:rsidRPr="006060CE" w:rsidRDefault="000D5BEC" w:rsidP="000D5BEC">
            <w:pPr>
              <w:spacing w:after="0" w:line="240" w:lineRule="auto"/>
              <w:rPr>
                <w:rFonts w:ascii="Arial" w:hAnsi="Arial" w:cs="Arial"/>
              </w:rPr>
            </w:pPr>
            <w:proofErr w:type="spellStart"/>
            <w:proofErr w:type="gramStart"/>
            <w:r w:rsidRPr="006060CE">
              <w:rPr>
                <w:rFonts w:ascii="Arial" w:hAnsi="Arial" w:cs="Arial"/>
                <w:i/>
              </w:rPr>
              <w:t>x</w:t>
            </w:r>
            <w:r w:rsidRPr="006060CE">
              <w:rPr>
                <w:rFonts w:ascii="Arial" w:hAnsi="Arial" w:cs="Arial"/>
                <w:i/>
                <w:vertAlign w:val="subscript"/>
              </w:rPr>
              <w:t>i,</w:t>
            </w:r>
            <w:proofErr w:type="gramEnd"/>
            <w:r w:rsidRPr="006060CE">
              <w:rPr>
                <w:rFonts w:ascii="Arial" w:hAnsi="Arial" w:cs="Arial"/>
                <w:i/>
                <w:vertAlign w:val="subscript"/>
              </w:rPr>
              <w:t>j</w:t>
            </w:r>
            <w:proofErr w:type="spellEnd"/>
            <w:r w:rsidRPr="006060CE">
              <w:rPr>
                <w:rFonts w:ascii="Arial" w:hAnsi="Arial" w:cs="Arial"/>
                <w:i/>
              </w:rPr>
              <w:t xml:space="preserve"> </w:t>
            </w:r>
            <w:r w:rsidRPr="006060CE">
              <w:rPr>
                <w:rFonts w:ascii="Arial" w:hAnsi="Arial" w:cs="Arial"/>
              </w:rPr>
              <w:t xml:space="preserve">,  - valor do índice </w:t>
            </w:r>
            <w:proofErr w:type="spellStart"/>
            <w:r w:rsidRPr="006060CE">
              <w:rPr>
                <w:rFonts w:ascii="Arial" w:hAnsi="Arial" w:cs="Arial"/>
              </w:rPr>
              <w:t>Fuzzy</w:t>
            </w:r>
            <w:proofErr w:type="spellEnd"/>
            <w:r w:rsidRPr="006060CE">
              <w:rPr>
                <w:rFonts w:ascii="Arial" w:hAnsi="Arial" w:cs="Arial"/>
              </w:rPr>
              <w:t xml:space="preserve"> para o indicador j calculado para o bairro i; </w:t>
            </w:r>
          </w:p>
          <w:p w:rsidR="000D5BEC" w:rsidRPr="006060CE" w:rsidRDefault="000D5BEC" w:rsidP="000D5BEC">
            <w:pPr>
              <w:spacing w:after="0" w:line="240" w:lineRule="auto"/>
              <w:rPr>
                <w:rFonts w:ascii="Arial" w:hAnsi="Arial" w:cs="Arial"/>
                <w:i/>
              </w:rPr>
            </w:pPr>
          </w:p>
          <w:p w:rsidR="000D5BEC" w:rsidRPr="006060CE" w:rsidRDefault="000D5BEC" w:rsidP="000D5BEC">
            <w:pPr>
              <w:spacing w:after="0" w:line="240" w:lineRule="auto"/>
              <w:rPr>
                <w:rFonts w:ascii="Arial" w:hAnsi="Arial" w:cs="Arial"/>
              </w:rPr>
            </w:pPr>
            <w:proofErr w:type="spellStart"/>
            <w:r w:rsidRPr="006060CE">
              <w:rPr>
                <w:rFonts w:ascii="Arial" w:hAnsi="Arial" w:cs="Arial"/>
                <w:i/>
              </w:rPr>
              <w:t>N</w:t>
            </w:r>
            <w:r w:rsidRPr="006060CE">
              <w:rPr>
                <w:rFonts w:ascii="Arial" w:hAnsi="Arial" w:cs="Arial"/>
                <w:i/>
                <w:vertAlign w:val="subscript"/>
              </w:rPr>
              <w:t>j</w:t>
            </w:r>
            <w:proofErr w:type="spellEnd"/>
            <w:r w:rsidRPr="006060CE">
              <w:rPr>
                <w:rFonts w:ascii="Arial" w:hAnsi="Arial" w:cs="Arial"/>
                <w:i/>
                <w:vertAlign w:val="subscript"/>
              </w:rPr>
              <w:t xml:space="preserve"> - </w:t>
            </w:r>
            <w:r w:rsidRPr="006060CE">
              <w:rPr>
                <w:rFonts w:ascii="Arial" w:hAnsi="Arial" w:cs="Arial"/>
              </w:rPr>
              <w:t xml:space="preserve">valor observado da série do indicador j para o bairro i; </w:t>
            </w:r>
          </w:p>
          <w:p w:rsidR="000D5BEC" w:rsidRPr="006060CE" w:rsidRDefault="000D5BEC" w:rsidP="000D5BEC">
            <w:pPr>
              <w:spacing w:after="0" w:line="240" w:lineRule="auto"/>
              <w:rPr>
                <w:rFonts w:ascii="Arial" w:hAnsi="Arial" w:cs="Arial"/>
              </w:rPr>
            </w:pPr>
          </w:p>
          <w:p w:rsidR="000D5BEC" w:rsidRPr="006060CE" w:rsidRDefault="000D5BEC" w:rsidP="000D5BEC">
            <w:pPr>
              <w:spacing w:after="0" w:line="240" w:lineRule="auto"/>
              <w:rPr>
                <w:rFonts w:ascii="Arial" w:hAnsi="Arial" w:cs="Arial"/>
              </w:rPr>
            </w:pPr>
            <w:r w:rsidRPr="006060CE">
              <w:rPr>
                <w:rFonts w:ascii="Arial" w:hAnsi="Arial" w:cs="Arial"/>
                <w:i/>
              </w:rPr>
              <w:t>Min</w:t>
            </w:r>
            <w:r w:rsidRPr="006060CE">
              <w:rPr>
                <w:rFonts w:ascii="Arial" w:hAnsi="Arial" w:cs="Arial"/>
              </w:rPr>
              <w:t xml:space="preserve"> </w:t>
            </w:r>
            <w:r w:rsidRPr="006060CE">
              <w:rPr>
                <w:rFonts w:ascii="Arial" w:hAnsi="Arial" w:cs="Arial"/>
                <w:i/>
                <w:vertAlign w:val="subscript"/>
              </w:rPr>
              <w:t xml:space="preserve">j - </w:t>
            </w:r>
            <w:r w:rsidRPr="006060CE">
              <w:rPr>
                <w:rFonts w:ascii="Arial" w:hAnsi="Arial" w:cs="Arial"/>
              </w:rPr>
              <w:t xml:space="preserve">valor mínimo da série do indicador j; </w:t>
            </w:r>
          </w:p>
          <w:p w:rsidR="000D5BEC" w:rsidRPr="006060CE" w:rsidRDefault="000D5BEC" w:rsidP="000D5BEC">
            <w:pPr>
              <w:spacing w:after="0" w:line="240" w:lineRule="auto"/>
              <w:rPr>
                <w:rFonts w:ascii="Arial" w:hAnsi="Arial" w:cs="Arial"/>
                <w:i/>
              </w:rPr>
            </w:pPr>
            <w:proofErr w:type="spellStart"/>
            <w:r w:rsidRPr="006060CE">
              <w:rPr>
                <w:rFonts w:ascii="Arial" w:hAnsi="Arial" w:cs="Arial"/>
                <w:i/>
              </w:rPr>
              <w:t>Max</w:t>
            </w:r>
            <w:r w:rsidRPr="006060CE">
              <w:rPr>
                <w:rFonts w:ascii="Arial" w:hAnsi="Arial" w:cs="Arial"/>
                <w:i/>
                <w:vertAlign w:val="subscript"/>
              </w:rPr>
              <w:t>j</w:t>
            </w:r>
            <w:proofErr w:type="spellEnd"/>
            <w:r w:rsidRPr="006060CE">
              <w:rPr>
                <w:rFonts w:ascii="Arial" w:hAnsi="Arial" w:cs="Arial"/>
                <w:i/>
              </w:rPr>
              <w:t xml:space="preserve"> </w:t>
            </w:r>
            <w:r w:rsidRPr="006060CE">
              <w:rPr>
                <w:rFonts w:ascii="Arial" w:hAnsi="Arial" w:cs="Arial"/>
              </w:rPr>
              <w:t xml:space="preserve">- valor máximo da série do indicador j. </w:t>
            </w:r>
          </w:p>
        </w:tc>
      </w:tr>
      <w:tr w:rsidR="000D5BEC" w:rsidRPr="006060CE" w:rsidTr="00983730">
        <w:trPr>
          <w:trHeight w:val="1027"/>
        </w:trPr>
        <w:tc>
          <w:tcPr>
            <w:tcW w:w="4002" w:type="dxa"/>
          </w:tcPr>
          <w:p w:rsidR="000D5BEC" w:rsidRPr="006060CE" w:rsidRDefault="000D5BEC" w:rsidP="000D5BEC">
            <w:pPr>
              <w:spacing w:after="0" w:line="240" w:lineRule="auto"/>
              <w:jc w:val="both"/>
              <w:rPr>
                <w:rFonts w:ascii="Arial" w:hAnsi="Arial" w:cs="Arial"/>
              </w:rPr>
            </w:pPr>
            <w:r w:rsidRPr="006060CE">
              <w:rPr>
                <w:rFonts w:ascii="Arial" w:hAnsi="Arial" w:cs="Arial"/>
              </w:rPr>
              <w:object w:dxaOrig="2565" w:dyaOrig="915">
                <v:shape id="_x0000_i1026" type="#_x0000_t75" style="width:128.25pt;height:45.75pt" o:ole="" o:bordertopcolor="this" o:borderleftcolor="this" o:borderbottomcolor="this" o:borderrightcolor="this">
                  <v:imagedata r:id="rId22" o:title=""/>
                </v:shape>
                <o:OLEObject Type="Embed" ProgID="PBrush" ShapeID="_x0000_i1026" DrawAspect="Content" ObjectID="_1500281879" r:id="rId23"/>
              </w:object>
            </w:r>
            <w:r w:rsidRPr="006060CE">
              <w:rPr>
                <w:rFonts w:ascii="Arial" w:hAnsi="Arial" w:cs="Arial"/>
              </w:rPr>
              <w:t xml:space="preserve">(Formula </w:t>
            </w:r>
            <w:proofErr w:type="gramStart"/>
            <w:r w:rsidRPr="006060CE">
              <w:rPr>
                <w:rFonts w:ascii="Arial" w:hAnsi="Arial" w:cs="Arial"/>
              </w:rPr>
              <w:t>2</w:t>
            </w:r>
            <w:proofErr w:type="gramEnd"/>
            <w:r w:rsidRPr="006060CE">
              <w:rPr>
                <w:rFonts w:ascii="Arial" w:hAnsi="Arial" w:cs="Arial"/>
              </w:rPr>
              <w:t>)</w:t>
            </w:r>
          </w:p>
        </w:tc>
        <w:tc>
          <w:tcPr>
            <w:tcW w:w="5178" w:type="dxa"/>
            <w:vMerge/>
          </w:tcPr>
          <w:p w:rsidR="000D5BEC" w:rsidRPr="006060CE" w:rsidRDefault="000D5BEC" w:rsidP="00983730">
            <w:pPr>
              <w:spacing w:line="360" w:lineRule="auto"/>
              <w:rPr>
                <w:rFonts w:ascii="Arial" w:hAnsi="Arial" w:cs="Arial"/>
                <w:i/>
              </w:rPr>
            </w:pPr>
          </w:p>
        </w:tc>
      </w:tr>
    </w:tbl>
    <w:p w:rsidR="008C5FD0" w:rsidRPr="006060CE" w:rsidRDefault="008C5FD0" w:rsidP="008C5FD0">
      <w:pPr>
        <w:widowControl w:val="0"/>
        <w:spacing w:after="0" w:line="360" w:lineRule="auto"/>
        <w:ind w:firstLine="709"/>
        <w:jc w:val="both"/>
        <w:rPr>
          <w:rFonts w:ascii="Arial" w:hAnsi="Arial" w:cs="Arial"/>
          <w:b/>
          <w:lang w:eastAsia="ar-SA"/>
        </w:rPr>
      </w:pPr>
    </w:p>
    <w:p w:rsidR="003276FA" w:rsidRPr="006060CE" w:rsidRDefault="003276FA" w:rsidP="003276FA">
      <w:pPr>
        <w:spacing w:after="0" w:line="240" w:lineRule="auto"/>
        <w:jc w:val="center"/>
        <w:rPr>
          <w:rFonts w:ascii="Arial" w:hAnsi="Arial" w:cs="Arial"/>
        </w:rPr>
      </w:pPr>
      <w:r w:rsidRPr="006060CE">
        <w:rPr>
          <w:rFonts w:ascii="Arial" w:hAnsi="Arial" w:cs="Arial"/>
        </w:rPr>
        <w:t xml:space="preserve">Tabela 1: Índice </w:t>
      </w:r>
      <w:proofErr w:type="spellStart"/>
      <w:r w:rsidRPr="006060CE">
        <w:rPr>
          <w:rFonts w:ascii="Arial" w:hAnsi="Arial" w:cs="Arial"/>
          <w:i/>
        </w:rPr>
        <w:t>Fuzzy</w:t>
      </w:r>
      <w:proofErr w:type="spellEnd"/>
      <w:r w:rsidRPr="006060CE">
        <w:rPr>
          <w:rFonts w:ascii="Arial" w:hAnsi="Arial" w:cs="Arial"/>
        </w:rPr>
        <w:t xml:space="preserve"> e suas variáveis correspondentes.</w:t>
      </w:r>
    </w:p>
    <w:tbl>
      <w:tblPr>
        <w:tblW w:w="9085" w:type="dxa"/>
        <w:tblInd w:w="57" w:type="dxa"/>
        <w:tblCellMar>
          <w:left w:w="70" w:type="dxa"/>
          <w:right w:w="70" w:type="dxa"/>
        </w:tblCellMar>
        <w:tblLook w:val="04A0" w:firstRow="1" w:lastRow="0" w:firstColumn="1" w:lastColumn="0" w:noHBand="0" w:noVBand="1"/>
      </w:tblPr>
      <w:tblGrid>
        <w:gridCol w:w="789"/>
        <w:gridCol w:w="1113"/>
        <w:gridCol w:w="851"/>
        <w:gridCol w:w="1134"/>
        <w:gridCol w:w="1842"/>
        <w:gridCol w:w="1294"/>
        <w:gridCol w:w="1134"/>
        <w:gridCol w:w="974"/>
      </w:tblGrid>
      <w:tr w:rsidR="003276FA" w:rsidRPr="006060CE" w:rsidTr="00983730">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p>
        </w:tc>
        <w:tc>
          <w:tcPr>
            <w:tcW w:w="3098" w:type="dxa"/>
            <w:gridSpan w:val="3"/>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Vulnerabilidade Ambiental</w:t>
            </w:r>
          </w:p>
        </w:tc>
        <w:tc>
          <w:tcPr>
            <w:tcW w:w="52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Vulnerabilidade Social</w:t>
            </w:r>
          </w:p>
        </w:tc>
      </w:tr>
      <w:tr w:rsidR="003276FA" w:rsidRPr="006060CE" w:rsidTr="00983730">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 xml:space="preserve"> Índice </w:t>
            </w:r>
            <w:proofErr w:type="spellStart"/>
            <w:r w:rsidRPr="006060CE">
              <w:rPr>
                <w:rFonts w:ascii="Arial" w:hAnsi="Arial" w:cs="Arial"/>
                <w:bCs/>
                <w:i/>
                <w:iCs/>
                <w:color w:val="000000"/>
              </w:rPr>
              <w:t>Fuzzy</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V.4</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V.6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bCs/>
                <w:color w:val="000000"/>
              </w:rPr>
            </w:pPr>
            <w:r w:rsidRPr="006060CE">
              <w:rPr>
                <w:rFonts w:ascii="Arial" w:hAnsi="Arial" w:cs="Arial"/>
                <w:bCs/>
                <w:color w:val="000000"/>
              </w:rPr>
              <w:t xml:space="preserve">V.7  </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color w:val="000000"/>
              </w:rPr>
            </w:pPr>
            <w:proofErr w:type="gramStart"/>
            <w:r w:rsidRPr="006060CE">
              <w:rPr>
                <w:rFonts w:ascii="Arial" w:hAnsi="Arial" w:cs="Arial"/>
                <w:color w:val="000000"/>
              </w:rPr>
              <w:t>1</w:t>
            </w:r>
            <w:proofErr w:type="gramEnd"/>
          </w:p>
        </w:tc>
        <w:tc>
          <w:tcPr>
            <w:tcW w:w="111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 a 1%</w:t>
            </w:r>
          </w:p>
        </w:tc>
        <w:tc>
          <w:tcPr>
            <w:tcW w:w="851"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 a 2</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 a 5%</w:t>
            </w:r>
          </w:p>
        </w:tc>
        <w:tc>
          <w:tcPr>
            <w:tcW w:w="1842"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3948,00 a 4140,49</w:t>
            </w:r>
          </w:p>
        </w:tc>
        <w:tc>
          <w:tcPr>
            <w:tcW w:w="129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0% a 0,6%</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 xml:space="preserve">De </w:t>
            </w:r>
            <w:proofErr w:type="gramStart"/>
            <w:r w:rsidRPr="006060CE">
              <w:rPr>
                <w:rFonts w:ascii="Arial" w:hAnsi="Arial" w:cs="Arial"/>
                <w:color w:val="000000"/>
              </w:rPr>
              <w:t>0</w:t>
            </w:r>
            <w:proofErr w:type="gramEnd"/>
            <w:r w:rsidRPr="006060CE">
              <w:rPr>
                <w:rFonts w:ascii="Arial" w:hAnsi="Arial" w:cs="Arial"/>
                <w:color w:val="000000"/>
              </w:rPr>
              <w:t xml:space="preserve"> a 0,9%</w:t>
            </w:r>
          </w:p>
        </w:tc>
        <w:tc>
          <w:tcPr>
            <w:tcW w:w="97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proofErr w:type="gramStart"/>
            <w:r w:rsidRPr="006060CE">
              <w:rPr>
                <w:rFonts w:ascii="Arial" w:hAnsi="Arial" w:cs="Arial"/>
                <w:color w:val="000000"/>
              </w:rPr>
              <w:t>0</w:t>
            </w:r>
            <w:proofErr w:type="gramEnd"/>
            <w:r w:rsidRPr="006060CE">
              <w:rPr>
                <w:rFonts w:ascii="Arial" w:hAnsi="Arial" w:cs="Arial"/>
                <w:color w:val="000000"/>
              </w:rPr>
              <w:t xml:space="preserve"> a 0,1</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0,9</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1,1 a 2%</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 a 8</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6 a 15%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3562,00 a 3947,00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0,7% a 1,8%</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 a 2,4%</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0,2 a 0,5</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0,8</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2,1 a 3%</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9 a 14</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16 a 25%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3176,00 a 3561,00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1,9% a 3%</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2,5% a 4%</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0,6 a 0,8</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0,7</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3,1 a 4%</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15 a 20</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26 a 35%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2790,00 a 3175,00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3,1% a 4,2%</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4,1% a 5,6%</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0,9 a 1,2</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0,6</w:t>
            </w:r>
          </w:p>
        </w:tc>
        <w:tc>
          <w:tcPr>
            <w:tcW w:w="111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4,1 a 5%</w:t>
            </w:r>
          </w:p>
        </w:tc>
        <w:tc>
          <w:tcPr>
            <w:tcW w:w="851"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21 a 26</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36 a 45%</w:t>
            </w:r>
          </w:p>
        </w:tc>
        <w:tc>
          <w:tcPr>
            <w:tcW w:w="1842"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2404,00 a 2789,00</w:t>
            </w:r>
          </w:p>
        </w:tc>
        <w:tc>
          <w:tcPr>
            <w:tcW w:w="129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4,3% a 5,4%</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5,7% a 7,2%</w:t>
            </w:r>
          </w:p>
        </w:tc>
        <w:tc>
          <w:tcPr>
            <w:tcW w:w="97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1,3 a 1,5</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0,5</w:t>
            </w:r>
          </w:p>
        </w:tc>
        <w:tc>
          <w:tcPr>
            <w:tcW w:w="111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5,1 a 6%</w:t>
            </w:r>
          </w:p>
        </w:tc>
        <w:tc>
          <w:tcPr>
            <w:tcW w:w="851"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27 a 31</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46 a 55%</w:t>
            </w:r>
          </w:p>
        </w:tc>
        <w:tc>
          <w:tcPr>
            <w:tcW w:w="1842"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2018,00 a 2403,00</w:t>
            </w:r>
          </w:p>
        </w:tc>
        <w:tc>
          <w:tcPr>
            <w:tcW w:w="129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5,5% a 6,6%</w:t>
            </w:r>
          </w:p>
        </w:tc>
        <w:tc>
          <w:tcPr>
            <w:tcW w:w="113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7,3% a 8,8%</w:t>
            </w:r>
          </w:p>
        </w:tc>
        <w:tc>
          <w:tcPr>
            <w:tcW w:w="974"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1,6 a 1,9</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0,4</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6,1 a 8%</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32 a 37</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56 a 65%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1632,00 a 2017,00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6,7% a 7,8%</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8,9% a 10,4%</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proofErr w:type="gramStart"/>
            <w:r w:rsidRPr="006060CE">
              <w:rPr>
                <w:rFonts w:ascii="Arial" w:hAnsi="Arial" w:cs="Arial"/>
                <w:color w:val="000000"/>
              </w:rPr>
              <w:t>2</w:t>
            </w:r>
            <w:proofErr w:type="gramEnd"/>
            <w:r w:rsidRPr="006060CE">
              <w:rPr>
                <w:rFonts w:ascii="Arial" w:hAnsi="Arial" w:cs="Arial"/>
                <w:color w:val="000000"/>
              </w:rPr>
              <w:t xml:space="preserve"> a 2,2</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0,3</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8,1 a 10%</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38 a 43</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66 a 75%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1246,00 a 1631,00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7,9% a 9%</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10,5% a 12%</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2,3 a 2,6</w:t>
            </w:r>
          </w:p>
        </w:tc>
      </w:tr>
      <w:tr w:rsidR="003276FA" w:rsidRPr="006060CE" w:rsidTr="00983730">
        <w:trPr>
          <w:trHeight w:val="300"/>
        </w:trPr>
        <w:tc>
          <w:tcPr>
            <w:tcW w:w="743" w:type="dxa"/>
            <w:tcBorders>
              <w:top w:val="nil"/>
              <w:left w:val="single" w:sz="4" w:space="0" w:color="auto"/>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0,2</w:t>
            </w:r>
          </w:p>
        </w:tc>
        <w:tc>
          <w:tcPr>
            <w:tcW w:w="1113"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10,1 a 13%</w:t>
            </w:r>
          </w:p>
        </w:tc>
        <w:tc>
          <w:tcPr>
            <w:tcW w:w="851"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44 a 49</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76 a 85%</w:t>
            </w:r>
          </w:p>
        </w:tc>
        <w:tc>
          <w:tcPr>
            <w:tcW w:w="1842"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860,00 a 1245,00</w:t>
            </w:r>
          </w:p>
        </w:tc>
        <w:tc>
          <w:tcPr>
            <w:tcW w:w="129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9,1% a 10,2%</w:t>
            </w:r>
          </w:p>
        </w:tc>
        <w:tc>
          <w:tcPr>
            <w:tcW w:w="113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12,1% a 13,6%</w:t>
            </w:r>
          </w:p>
        </w:tc>
        <w:tc>
          <w:tcPr>
            <w:tcW w:w="974" w:type="dxa"/>
            <w:tcBorders>
              <w:top w:val="nil"/>
              <w:left w:val="nil"/>
              <w:bottom w:val="single" w:sz="4"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2,7 a 2,9</w:t>
            </w:r>
          </w:p>
        </w:tc>
      </w:tr>
      <w:tr w:rsidR="003276FA" w:rsidRPr="006060CE" w:rsidTr="00983730">
        <w:trPr>
          <w:trHeight w:val="300"/>
        </w:trPr>
        <w:tc>
          <w:tcPr>
            <w:tcW w:w="743" w:type="dxa"/>
            <w:tcBorders>
              <w:top w:val="nil"/>
              <w:left w:val="single" w:sz="4" w:space="0" w:color="auto"/>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r w:rsidRPr="006060CE">
              <w:rPr>
                <w:rFonts w:ascii="Arial" w:hAnsi="Arial" w:cs="Arial"/>
                <w:color w:val="000000"/>
              </w:rPr>
              <w:t>0,1</w:t>
            </w:r>
          </w:p>
        </w:tc>
        <w:tc>
          <w:tcPr>
            <w:tcW w:w="1113"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13,1 a 19%</w:t>
            </w:r>
          </w:p>
        </w:tc>
        <w:tc>
          <w:tcPr>
            <w:tcW w:w="851"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50 a 55</w:t>
            </w:r>
          </w:p>
        </w:tc>
        <w:tc>
          <w:tcPr>
            <w:tcW w:w="1134"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86 a 95%</w:t>
            </w:r>
          </w:p>
        </w:tc>
        <w:tc>
          <w:tcPr>
            <w:tcW w:w="1842"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473,00 a 859,00</w:t>
            </w:r>
          </w:p>
        </w:tc>
        <w:tc>
          <w:tcPr>
            <w:tcW w:w="1294"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10,3% a 11,4%</w:t>
            </w:r>
          </w:p>
        </w:tc>
        <w:tc>
          <w:tcPr>
            <w:tcW w:w="1134"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13,7% a 15,2%</w:t>
            </w:r>
          </w:p>
        </w:tc>
        <w:tc>
          <w:tcPr>
            <w:tcW w:w="974" w:type="dxa"/>
            <w:tcBorders>
              <w:top w:val="nil"/>
              <w:left w:val="nil"/>
              <w:bottom w:val="single" w:sz="6" w:space="0" w:color="auto"/>
              <w:right w:val="single" w:sz="4"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proofErr w:type="gramStart"/>
            <w:r w:rsidRPr="006060CE">
              <w:rPr>
                <w:rFonts w:ascii="Arial" w:hAnsi="Arial" w:cs="Arial"/>
                <w:color w:val="000000"/>
              </w:rPr>
              <w:t>3</w:t>
            </w:r>
            <w:proofErr w:type="gramEnd"/>
            <w:r w:rsidRPr="006060CE">
              <w:rPr>
                <w:rFonts w:ascii="Arial" w:hAnsi="Arial" w:cs="Arial"/>
                <w:color w:val="000000"/>
              </w:rPr>
              <w:t xml:space="preserve"> a 3,3</w:t>
            </w:r>
          </w:p>
        </w:tc>
      </w:tr>
      <w:tr w:rsidR="003276FA" w:rsidRPr="006060CE" w:rsidTr="00983730">
        <w:trPr>
          <w:trHeight w:val="300"/>
        </w:trPr>
        <w:tc>
          <w:tcPr>
            <w:tcW w:w="74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jc w:val="right"/>
              <w:rPr>
                <w:rFonts w:ascii="Arial" w:hAnsi="Arial" w:cs="Arial"/>
                <w:color w:val="000000"/>
              </w:rPr>
            </w:pPr>
            <w:proofErr w:type="gramStart"/>
            <w:r w:rsidRPr="006060CE">
              <w:rPr>
                <w:rFonts w:ascii="Arial" w:hAnsi="Arial" w:cs="Arial"/>
                <w:color w:val="000000"/>
              </w:rPr>
              <w:t>0</w:t>
            </w:r>
            <w:proofErr w:type="gramEnd"/>
          </w:p>
        </w:tc>
        <w:tc>
          <w:tcPr>
            <w:tcW w:w="111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19,1 a 26%</w:t>
            </w:r>
          </w:p>
        </w:tc>
        <w:tc>
          <w:tcPr>
            <w:tcW w:w="85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56 a 58</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96 a 100%</w:t>
            </w:r>
          </w:p>
        </w:tc>
        <w:tc>
          <w:tcPr>
            <w:tcW w:w="1842"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280,32 a 472,00</w:t>
            </w:r>
          </w:p>
        </w:tc>
        <w:tc>
          <w:tcPr>
            <w:tcW w:w="1294"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11,5% a 12%</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De 15,3% a 16%</w:t>
            </w:r>
          </w:p>
        </w:tc>
        <w:tc>
          <w:tcPr>
            <w:tcW w:w="974"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3,4 a 3,5</w:t>
            </w:r>
          </w:p>
        </w:tc>
      </w:tr>
      <w:tr w:rsidR="003276FA" w:rsidRPr="006060CE" w:rsidTr="00983730">
        <w:trPr>
          <w:trHeight w:val="300"/>
        </w:trPr>
        <w:tc>
          <w:tcPr>
            <w:tcW w:w="9085" w:type="dxa"/>
            <w:gridSpan w:val="8"/>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3276FA" w:rsidRPr="006060CE" w:rsidRDefault="003276FA" w:rsidP="003276FA">
            <w:pPr>
              <w:spacing w:after="0" w:line="240" w:lineRule="auto"/>
              <w:jc w:val="both"/>
              <w:rPr>
                <w:rFonts w:ascii="Arial" w:hAnsi="Arial" w:cs="Arial"/>
                <w:color w:val="000000"/>
              </w:rPr>
            </w:pPr>
            <w:r w:rsidRPr="006060CE">
              <w:rPr>
                <w:rFonts w:ascii="Arial" w:hAnsi="Arial" w:cs="Arial"/>
                <w:color w:val="000000"/>
              </w:rPr>
              <w:t xml:space="preserve">V.1 - </w:t>
            </w:r>
            <w:r w:rsidRPr="006060CE">
              <w:rPr>
                <w:rFonts w:ascii="Arial" w:hAnsi="Arial" w:cs="Arial"/>
                <w:bCs/>
                <w:color w:val="000000"/>
              </w:rPr>
              <w:t xml:space="preserve">Classes de Declividade; V.2 - N° de ocupações em </w:t>
            </w:r>
            <w:proofErr w:type="spellStart"/>
            <w:r w:rsidRPr="006060CE">
              <w:rPr>
                <w:rFonts w:ascii="Arial" w:hAnsi="Arial" w:cs="Arial"/>
                <w:bCs/>
                <w:color w:val="000000"/>
              </w:rPr>
              <w:t>APPs</w:t>
            </w:r>
            <w:proofErr w:type="spellEnd"/>
            <w:r w:rsidRPr="006060CE">
              <w:rPr>
                <w:rFonts w:ascii="Arial" w:hAnsi="Arial" w:cs="Arial"/>
                <w:bCs/>
                <w:color w:val="000000"/>
              </w:rPr>
              <w:t xml:space="preserve">; V.3 - % de domicílios sem esgotamento; V.4 - Intervalo de rendimentos; V.5 - % de domicílios com mais de </w:t>
            </w:r>
            <w:proofErr w:type="gramStart"/>
            <w:r w:rsidRPr="006060CE">
              <w:rPr>
                <w:rFonts w:ascii="Arial" w:hAnsi="Arial" w:cs="Arial"/>
                <w:bCs/>
                <w:color w:val="000000"/>
              </w:rPr>
              <w:t>6</w:t>
            </w:r>
            <w:proofErr w:type="gramEnd"/>
            <w:r w:rsidRPr="006060CE">
              <w:rPr>
                <w:rFonts w:ascii="Arial" w:hAnsi="Arial" w:cs="Arial"/>
                <w:bCs/>
                <w:color w:val="000000"/>
              </w:rPr>
              <w:t xml:space="preserve"> moradores; V.6 - % de pessoas analfabetas; V.7 - % de domicílios com paredes rústicas.</w:t>
            </w:r>
          </w:p>
        </w:tc>
      </w:tr>
    </w:tbl>
    <w:p w:rsidR="003276FA" w:rsidRPr="006060CE" w:rsidRDefault="003276FA" w:rsidP="003276FA">
      <w:pPr>
        <w:widowControl w:val="0"/>
        <w:spacing w:after="0" w:line="240" w:lineRule="auto"/>
        <w:jc w:val="center"/>
        <w:rPr>
          <w:rFonts w:ascii="Arial" w:hAnsi="Arial" w:cs="Arial"/>
        </w:rPr>
      </w:pPr>
      <w:r w:rsidRPr="006060CE">
        <w:rPr>
          <w:rFonts w:ascii="Arial" w:hAnsi="Arial" w:cs="Arial"/>
        </w:rPr>
        <w:t xml:space="preserve">Fontes: IBGE 2010, Interpretação imagem e </w:t>
      </w:r>
      <w:proofErr w:type="gramStart"/>
      <w:r w:rsidRPr="006060CE">
        <w:rPr>
          <w:rFonts w:ascii="Arial" w:hAnsi="Arial" w:cs="Arial"/>
        </w:rPr>
        <w:t>SRTM</w:t>
      </w:r>
      <w:proofErr w:type="gramEnd"/>
    </w:p>
    <w:p w:rsidR="003276FA" w:rsidRPr="006060CE" w:rsidRDefault="003276FA" w:rsidP="003276FA">
      <w:pPr>
        <w:widowControl w:val="0"/>
        <w:spacing w:after="0" w:line="360" w:lineRule="auto"/>
        <w:jc w:val="both"/>
        <w:rPr>
          <w:rFonts w:ascii="Arial" w:hAnsi="Arial" w:cs="Arial"/>
          <w:b/>
          <w:lang w:eastAsia="ar-SA"/>
        </w:rPr>
      </w:pPr>
    </w:p>
    <w:p w:rsidR="00201674" w:rsidRPr="006060CE" w:rsidRDefault="006060CE" w:rsidP="008C5FD0">
      <w:pPr>
        <w:widowControl w:val="0"/>
        <w:spacing w:after="0" w:line="360" w:lineRule="auto"/>
        <w:jc w:val="both"/>
        <w:rPr>
          <w:rFonts w:ascii="Arial" w:hAnsi="Arial" w:cs="Arial"/>
        </w:rPr>
      </w:pPr>
      <w:r>
        <w:rPr>
          <w:rFonts w:ascii="Arial" w:hAnsi="Arial" w:cs="Arial"/>
        </w:rPr>
        <w:lastRenderedPageBreak/>
        <w:tab/>
      </w:r>
      <w:r w:rsidR="008C5FD0" w:rsidRPr="006060CE">
        <w:rPr>
          <w:rFonts w:ascii="Arial" w:hAnsi="Arial" w:cs="Arial"/>
        </w:rPr>
        <w:t>- Síntese das classes de vulnerabilidade e confecção de mapa:</w:t>
      </w:r>
      <w:proofErr w:type="gramStart"/>
      <w:r w:rsidR="008C5FD0" w:rsidRPr="006060CE">
        <w:rPr>
          <w:rFonts w:ascii="Arial" w:hAnsi="Arial" w:cs="Arial"/>
        </w:rPr>
        <w:t xml:space="preserve">  </w:t>
      </w:r>
      <w:proofErr w:type="gramEnd"/>
      <w:r w:rsidR="008C5FD0" w:rsidRPr="006060CE">
        <w:rPr>
          <w:rFonts w:ascii="Arial" w:hAnsi="Arial" w:cs="Arial"/>
        </w:rPr>
        <w:t>No</w:t>
      </w:r>
      <w:r w:rsidR="008C5FD0" w:rsidRPr="006060CE">
        <w:rPr>
          <w:rFonts w:ascii="Arial" w:hAnsi="Arial" w:cs="Arial"/>
          <w:i/>
        </w:rPr>
        <w:t xml:space="preserve"> Software </w:t>
      </w:r>
      <w:proofErr w:type="spellStart"/>
      <w:r w:rsidR="008C5FD0" w:rsidRPr="006060CE">
        <w:rPr>
          <w:rFonts w:ascii="Arial" w:hAnsi="Arial" w:cs="Arial"/>
          <w:i/>
        </w:rPr>
        <w:t>Arcgis</w:t>
      </w:r>
      <w:proofErr w:type="spellEnd"/>
      <w:r w:rsidR="008C5FD0" w:rsidRPr="006060CE">
        <w:rPr>
          <w:rFonts w:ascii="Arial" w:hAnsi="Arial" w:cs="Arial"/>
          <w:i/>
        </w:rPr>
        <w:t xml:space="preserve"> 9.3, </w:t>
      </w:r>
      <w:r w:rsidR="008C5FD0" w:rsidRPr="006060CE">
        <w:rPr>
          <w:rFonts w:ascii="Arial" w:hAnsi="Arial" w:cs="Arial"/>
        </w:rPr>
        <w:t xml:space="preserve">cada variável, em formato </w:t>
      </w:r>
      <w:proofErr w:type="spellStart"/>
      <w:r w:rsidR="008C5FD0" w:rsidRPr="006060CE">
        <w:rPr>
          <w:rFonts w:ascii="Arial" w:hAnsi="Arial" w:cs="Arial"/>
          <w:i/>
        </w:rPr>
        <w:t>shapefile</w:t>
      </w:r>
      <w:proofErr w:type="spellEnd"/>
      <w:r w:rsidR="008C5FD0" w:rsidRPr="006060CE">
        <w:rPr>
          <w:rFonts w:ascii="Arial" w:hAnsi="Arial" w:cs="Arial"/>
        </w:rPr>
        <w:t xml:space="preserve">, foi convertida em arquivo </w:t>
      </w:r>
      <w:proofErr w:type="spellStart"/>
      <w:r w:rsidR="008C5FD0" w:rsidRPr="006060CE">
        <w:rPr>
          <w:rFonts w:ascii="Arial" w:hAnsi="Arial" w:cs="Arial"/>
          <w:i/>
        </w:rPr>
        <w:t>raster</w:t>
      </w:r>
      <w:proofErr w:type="spellEnd"/>
      <w:r w:rsidR="008C5FD0" w:rsidRPr="006060CE">
        <w:rPr>
          <w:rFonts w:ascii="Arial" w:hAnsi="Arial" w:cs="Arial"/>
          <w:i/>
        </w:rPr>
        <w:t xml:space="preserve"> </w:t>
      </w:r>
      <w:r w:rsidR="008C5FD0" w:rsidRPr="006060CE">
        <w:rPr>
          <w:rFonts w:ascii="Arial" w:hAnsi="Arial" w:cs="Arial"/>
        </w:rPr>
        <w:t xml:space="preserve">através da ferramenta </w:t>
      </w:r>
      <w:proofErr w:type="spellStart"/>
      <w:r w:rsidR="008C5FD0" w:rsidRPr="006060CE">
        <w:rPr>
          <w:rFonts w:ascii="Arial" w:hAnsi="Arial" w:cs="Arial"/>
          <w:i/>
        </w:rPr>
        <w:t>Features</w:t>
      </w:r>
      <w:proofErr w:type="spellEnd"/>
      <w:r w:rsidR="008C5FD0" w:rsidRPr="006060CE">
        <w:rPr>
          <w:rFonts w:ascii="Arial" w:hAnsi="Arial" w:cs="Arial"/>
          <w:i/>
        </w:rPr>
        <w:t xml:space="preserve"> </w:t>
      </w:r>
      <w:proofErr w:type="spellStart"/>
      <w:r w:rsidR="008C5FD0" w:rsidRPr="006060CE">
        <w:rPr>
          <w:rFonts w:ascii="Arial" w:hAnsi="Arial" w:cs="Arial"/>
          <w:i/>
        </w:rPr>
        <w:t>to</w:t>
      </w:r>
      <w:proofErr w:type="spellEnd"/>
      <w:r w:rsidR="008C5FD0" w:rsidRPr="006060CE">
        <w:rPr>
          <w:rFonts w:ascii="Arial" w:hAnsi="Arial" w:cs="Arial"/>
          <w:i/>
        </w:rPr>
        <w:t xml:space="preserve"> </w:t>
      </w:r>
      <w:proofErr w:type="spellStart"/>
      <w:r w:rsidR="008C5FD0" w:rsidRPr="006060CE">
        <w:rPr>
          <w:rFonts w:ascii="Arial" w:hAnsi="Arial" w:cs="Arial"/>
          <w:i/>
        </w:rPr>
        <w:t>raster</w:t>
      </w:r>
      <w:proofErr w:type="spellEnd"/>
      <w:r w:rsidR="008C5FD0" w:rsidRPr="006060CE">
        <w:rPr>
          <w:rFonts w:ascii="Arial" w:hAnsi="Arial" w:cs="Arial"/>
          <w:i/>
        </w:rPr>
        <w:t>.</w:t>
      </w:r>
      <w:r w:rsidR="008C5FD0" w:rsidRPr="006060CE">
        <w:rPr>
          <w:rFonts w:ascii="Arial" w:hAnsi="Arial" w:cs="Arial"/>
        </w:rPr>
        <w:t xml:space="preserve"> A princípio, na função </w:t>
      </w:r>
      <w:proofErr w:type="spellStart"/>
      <w:r w:rsidR="008C5FD0" w:rsidRPr="006060CE">
        <w:rPr>
          <w:rFonts w:ascii="Arial" w:hAnsi="Arial" w:cs="Arial"/>
          <w:i/>
        </w:rPr>
        <w:t>Raster</w:t>
      </w:r>
      <w:proofErr w:type="spellEnd"/>
      <w:r w:rsidR="008C5FD0" w:rsidRPr="006060CE">
        <w:rPr>
          <w:rFonts w:ascii="Arial" w:hAnsi="Arial" w:cs="Arial"/>
          <w:i/>
        </w:rPr>
        <w:t xml:space="preserve"> </w:t>
      </w:r>
      <w:proofErr w:type="spellStart"/>
      <w:r w:rsidR="008C5FD0" w:rsidRPr="006060CE">
        <w:rPr>
          <w:rFonts w:ascii="Arial" w:hAnsi="Arial" w:cs="Arial"/>
          <w:i/>
        </w:rPr>
        <w:t>Calculator</w:t>
      </w:r>
      <w:proofErr w:type="spellEnd"/>
      <w:r w:rsidR="008C5FD0" w:rsidRPr="006060CE">
        <w:rPr>
          <w:rFonts w:ascii="Arial" w:hAnsi="Arial" w:cs="Arial"/>
          <w:i/>
        </w:rPr>
        <w:t>,</w:t>
      </w:r>
      <w:r w:rsidR="008C5FD0" w:rsidRPr="006060CE">
        <w:rPr>
          <w:rFonts w:ascii="Arial" w:hAnsi="Arial" w:cs="Arial"/>
        </w:rPr>
        <w:t xml:space="preserve"> foram gerados dois mapas, um de vulnerabilidade ambiental que considerou as variáveis declividade (peso 0,3), ocupações em APP (peso 0,35) e domicílios sem esgotamento sanitário (peso 0,35), e outro, de</w:t>
      </w:r>
      <w:proofErr w:type="gramStart"/>
      <w:r w:rsidR="008C5FD0" w:rsidRPr="006060CE">
        <w:rPr>
          <w:rFonts w:ascii="Arial" w:hAnsi="Arial" w:cs="Arial"/>
        </w:rPr>
        <w:t xml:space="preserve">  </w:t>
      </w:r>
      <w:proofErr w:type="gramEnd"/>
      <w:r w:rsidR="008C5FD0" w:rsidRPr="006060CE">
        <w:rPr>
          <w:rFonts w:ascii="Arial" w:hAnsi="Arial" w:cs="Arial"/>
        </w:rPr>
        <w:t xml:space="preserve">vulnerabilidade social, que contou com a as variáveis pessoas analfabetas (peso 0,25), domicílios com seis ou mais moradores (peso 0,25), domicílios com paredes rústicas (peso 0,25) e rendimento nominal médio mensal (peso 0,25). </w:t>
      </w:r>
      <w:proofErr w:type="gramStart"/>
      <w:r w:rsidR="008C5FD0" w:rsidRPr="006060CE">
        <w:rPr>
          <w:rFonts w:ascii="Arial" w:hAnsi="Arial" w:cs="Arial"/>
        </w:rPr>
        <w:t>Na mesmo</w:t>
      </w:r>
      <w:proofErr w:type="gramEnd"/>
      <w:r w:rsidR="008C5FD0" w:rsidRPr="006060CE">
        <w:rPr>
          <w:rFonts w:ascii="Arial" w:hAnsi="Arial" w:cs="Arial"/>
        </w:rPr>
        <w:t xml:space="preserve"> função, atribui-se peso 0,5 aos mapas de vulnerabilidade ambiental e social, para a confecção do mapa de vulnerabilidade socioambiental e</w:t>
      </w:r>
      <w:r w:rsidR="009F06F5" w:rsidRPr="006060CE">
        <w:rPr>
          <w:rFonts w:ascii="Arial" w:hAnsi="Arial" w:cs="Arial"/>
        </w:rPr>
        <w:t xml:space="preserve"> a</w:t>
      </w:r>
      <w:r w:rsidR="008C5FD0" w:rsidRPr="006060CE">
        <w:rPr>
          <w:rFonts w:ascii="Arial" w:hAnsi="Arial" w:cs="Arial"/>
        </w:rPr>
        <w:t xml:space="preserve"> identificação de cinco classes de vulnerabilidade socioambiental: Baixa, Média a Baixa, Média, Média a Alta e Alta vulnerabilidade (</w:t>
      </w:r>
      <w:r w:rsidR="003276FA" w:rsidRPr="006060CE">
        <w:rPr>
          <w:rFonts w:ascii="Arial" w:hAnsi="Arial" w:cs="Arial"/>
        </w:rPr>
        <w:t>Tabela</w:t>
      </w:r>
      <w:r w:rsidR="008C5FD0" w:rsidRPr="006060CE">
        <w:rPr>
          <w:rFonts w:ascii="Arial" w:hAnsi="Arial" w:cs="Arial"/>
        </w:rPr>
        <w:t xml:space="preserve"> 2).</w:t>
      </w:r>
    </w:p>
    <w:p w:rsidR="008C5FD0" w:rsidRPr="006060CE" w:rsidRDefault="008C5FD0" w:rsidP="008C5FD0">
      <w:pPr>
        <w:widowControl w:val="0"/>
        <w:spacing w:after="0" w:line="360" w:lineRule="auto"/>
        <w:jc w:val="both"/>
        <w:rPr>
          <w:rFonts w:ascii="Arial" w:hAnsi="Arial" w:cs="Arial"/>
          <w:lang w:val="es-AR"/>
        </w:rPr>
      </w:pPr>
    </w:p>
    <w:p w:rsidR="005F1D3F" w:rsidRPr="006060CE" w:rsidRDefault="00827BE2" w:rsidP="008C5FD0">
      <w:pPr>
        <w:spacing w:after="0" w:line="360" w:lineRule="auto"/>
        <w:rPr>
          <w:rFonts w:ascii="Arial" w:hAnsi="Arial" w:cs="Arial"/>
          <w:b/>
          <w:lang w:eastAsia="ar-SA"/>
        </w:rPr>
      </w:pPr>
      <w:r w:rsidRPr="006060CE">
        <w:rPr>
          <w:rFonts w:ascii="Arial" w:hAnsi="Arial" w:cs="Arial"/>
          <w:b/>
          <w:lang w:eastAsia="ar-SA"/>
        </w:rPr>
        <w:t>Resultados e Discussões</w:t>
      </w:r>
    </w:p>
    <w:p w:rsidR="00AB75C5" w:rsidRPr="006060CE" w:rsidRDefault="00AB75C5" w:rsidP="003276FA">
      <w:pPr>
        <w:spacing w:after="0" w:line="360" w:lineRule="auto"/>
        <w:ind w:firstLine="708"/>
        <w:jc w:val="both"/>
        <w:rPr>
          <w:rFonts w:ascii="Arial" w:hAnsi="Arial" w:cs="Arial"/>
          <w:b/>
          <w:bCs/>
        </w:rPr>
      </w:pPr>
      <w:bookmarkStart w:id="0" w:name="_Toc367195079"/>
    </w:p>
    <w:p w:rsidR="003276FA" w:rsidRPr="006060CE" w:rsidRDefault="003276FA" w:rsidP="003276FA">
      <w:pPr>
        <w:autoSpaceDE w:val="0"/>
        <w:autoSpaceDN w:val="0"/>
        <w:adjustRightInd w:val="0"/>
        <w:spacing w:after="0" w:line="360" w:lineRule="auto"/>
        <w:jc w:val="both"/>
        <w:rPr>
          <w:rFonts w:ascii="Arial" w:hAnsi="Arial" w:cs="Arial"/>
        </w:rPr>
      </w:pPr>
      <w:r w:rsidRPr="006060CE">
        <w:rPr>
          <w:rFonts w:ascii="Arial" w:hAnsi="Arial" w:cs="Arial"/>
          <w:lang w:eastAsia="pt-BR"/>
        </w:rPr>
        <w:tab/>
      </w:r>
      <w:r w:rsidR="009E6A85" w:rsidRPr="006060CE">
        <w:rPr>
          <w:rFonts w:ascii="Arial" w:hAnsi="Arial" w:cs="Arial"/>
          <w:lang w:eastAsia="pt-BR"/>
        </w:rPr>
        <w:t xml:space="preserve">A análise integrada das variáveis </w:t>
      </w:r>
      <w:r w:rsidRPr="006060CE">
        <w:rPr>
          <w:rFonts w:ascii="Arial" w:hAnsi="Arial" w:cs="Arial"/>
          <w:lang w:eastAsia="pt-BR"/>
        </w:rPr>
        <w:t xml:space="preserve">apresentadas na tabela 1 </w:t>
      </w:r>
      <w:r w:rsidR="009E6A85" w:rsidRPr="006060CE">
        <w:rPr>
          <w:rFonts w:ascii="Arial" w:hAnsi="Arial" w:cs="Arial"/>
          <w:lang w:eastAsia="pt-BR"/>
        </w:rPr>
        <w:t xml:space="preserve">permitiu dimensionar a vulnerabilidade social </w:t>
      </w:r>
      <w:r w:rsidRPr="006060CE">
        <w:rPr>
          <w:rFonts w:ascii="Arial" w:hAnsi="Arial" w:cs="Arial"/>
          <w:lang w:eastAsia="pt-BR"/>
        </w:rPr>
        <w:t xml:space="preserve">e ambiental </w:t>
      </w:r>
      <w:r w:rsidR="009E6A85" w:rsidRPr="006060CE">
        <w:rPr>
          <w:rFonts w:ascii="Arial" w:hAnsi="Arial" w:cs="Arial"/>
          <w:lang w:eastAsia="pt-BR"/>
        </w:rPr>
        <w:t>para</w:t>
      </w:r>
      <w:r w:rsidRPr="006060CE">
        <w:rPr>
          <w:rFonts w:ascii="Arial" w:hAnsi="Arial" w:cs="Arial"/>
          <w:lang w:eastAsia="pt-BR"/>
        </w:rPr>
        <w:t xml:space="preserve"> </w:t>
      </w:r>
      <w:r w:rsidR="009E6A85" w:rsidRPr="006060CE">
        <w:rPr>
          <w:rFonts w:ascii="Arial" w:hAnsi="Arial" w:cs="Arial"/>
          <w:lang w:eastAsia="pt-BR"/>
        </w:rPr>
        <w:t>a bacia hidrográfica do Rio Cascavel.</w:t>
      </w:r>
      <w:r w:rsidRPr="006060CE">
        <w:rPr>
          <w:rFonts w:ascii="Arial" w:hAnsi="Arial" w:cs="Arial"/>
          <w:lang w:eastAsia="pt-BR"/>
        </w:rPr>
        <w:t xml:space="preserve"> Com base no mapeamento das dimensões sociais e ambientais, foram </w:t>
      </w:r>
      <w:r w:rsidRPr="006060CE">
        <w:rPr>
          <w:rFonts w:ascii="Arial" w:hAnsi="Arial" w:cs="Arial"/>
        </w:rPr>
        <w:t xml:space="preserve">identificadas cinco classes de vulnerabilidade socioambiental para a bacia, as quais serão </w:t>
      </w:r>
      <w:r w:rsidR="009F06F5" w:rsidRPr="006060CE">
        <w:rPr>
          <w:rFonts w:ascii="Arial" w:hAnsi="Arial" w:cs="Arial"/>
        </w:rPr>
        <w:t>discutidas</w:t>
      </w:r>
      <w:r w:rsidRPr="006060CE">
        <w:rPr>
          <w:rFonts w:ascii="Arial" w:hAnsi="Arial" w:cs="Arial"/>
        </w:rPr>
        <w:t xml:space="preserve"> no texto (Tabela 2; Figura 2).</w:t>
      </w:r>
    </w:p>
    <w:p w:rsidR="003276FA" w:rsidRPr="006060CE" w:rsidRDefault="003276FA" w:rsidP="003276FA">
      <w:pPr>
        <w:autoSpaceDE w:val="0"/>
        <w:autoSpaceDN w:val="0"/>
        <w:adjustRightInd w:val="0"/>
        <w:spacing w:after="0" w:line="360" w:lineRule="auto"/>
        <w:jc w:val="both"/>
        <w:rPr>
          <w:rFonts w:ascii="Arial" w:hAnsi="Arial" w:cs="Arial"/>
        </w:rPr>
      </w:pPr>
    </w:p>
    <w:p w:rsidR="003276FA" w:rsidRPr="006060CE" w:rsidRDefault="003276FA" w:rsidP="003276FA">
      <w:pPr>
        <w:spacing w:after="0" w:line="240" w:lineRule="auto"/>
        <w:jc w:val="center"/>
        <w:rPr>
          <w:rFonts w:ascii="Arial" w:hAnsi="Arial" w:cs="Arial"/>
        </w:rPr>
      </w:pPr>
      <w:r w:rsidRPr="006060CE">
        <w:rPr>
          <w:rFonts w:ascii="Arial" w:hAnsi="Arial" w:cs="Arial"/>
        </w:rPr>
        <w:t xml:space="preserve">Quadro </w:t>
      </w:r>
      <w:proofErr w:type="gramStart"/>
      <w:r w:rsidRPr="006060CE">
        <w:rPr>
          <w:rFonts w:ascii="Arial" w:hAnsi="Arial" w:cs="Arial"/>
        </w:rPr>
        <w:t>2</w:t>
      </w:r>
      <w:proofErr w:type="gramEnd"/>
      <w:r w:rsidRPr="006060CE">
        <w:rPr>
          <w:rFonts w:ascii="Arial" w:hAnsi="Arial" w:cs="Arial"/>
        </w:rPr>
        <w:t>: Porcentagem de área da bacia por classe de vulnerabilidade socioambiental.</w:t>
      </w:r>
    </w:p>
    <w:tbl>
      <w:tblPr>
        <w:tblW w:w="9087" w:type="dxa"/>
        <w:tblInd w:w="55" w:type="dxa"/>
        <w:tblCellMar>
          <w:left w:w="70" w:type="dxa"/>
          <w:right w:w="70" w:type="dxa"/>
        </w:tblCellMar>
        <w:tblLook w:val="04A0" w:firstRow="1" w:lastRow="0" w:firstColumn="1" w:lastColumn="0" w:noHBand="0" w:noVBand="1"/>
      </w:tblPr>
      <w:tblGrid>
        <w:gridCol w:w="2850"/>
        <w:gridCol w:w="1843"/>
        <w:gridCol w:w="1701"/>
        <w:gridCol w:w="2693"/>
      </w:tblGrid>
      <w:tr w:rsidR="003276FA" w:rsidRPr="006060CE" w:rsidTr="00983730">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bCs/>
                <w:color w:val="000000"/>
              </w:rPr>
              <w:t>Classe de vulnerabilidade Socioambiental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bCs/>
                <w:color w:val="000000"/>
              </w:rPr>
              <w:t>Vulnerabilidade Ambiental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bCs/>
                <w:color w:val="000000"/>
              </w:rPr>
              <w:t>Vulnerabilidade Social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bCs/>
                <w:color w:val="000000"/>
              </w:rPr>
              <w:t xml:space="preserve">Porcentagem de área da bacia </w:t>
            </w:r>
          </w:p>
        </w:tc>
      </w:tr>
      <w:tr w:rsidR="003276FA" w:rsidRPr="006060CE" w:rsidTr="003276FA">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center"/>
              <w:rPr>
                <w:rFonts w:ascii="Arial" w:hAnsi="Arial" w:cs="Arial"/>
                <w:color w:val="000000"/>
              </w:rPr>
            </w:pPr>
            <w:r w:rsidRPr="006060CE">
              <w:rPr>
                <w:rFonts w:ascii="Arial" w:hAnsi="Arial" w:cs="Arial"/>
                <w:color w:val="000000"/>
              </w:rPr>
              <w:t xml:space="preserve">Baixa </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0,9 a 1</w:t>
            </w:r>
          </w:p>
        </w:tc>
        <w:tc>
          <w:tcPr>
            <w:tcW w:w="1701" w:type="dxa"/>
            <w:tcBorders>
              <w:top w:val="nil"/>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0,8 a 1</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1,9</w:t>
            </w:r>
          </w:p>
        </w:tc>
      </w:tr>
      <w:tr w:rsidR="003276FA" w:rsidRPr="006060CE" w:rsidTr="003276FA">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center"/>
              <w:rPr>
                <w:rFonts w:ascii="Arial" w:hAnsi="Arial" w:cs="Arial"/>
                <w:color w:val="000000"/>
              </w:rPr>
            </w:pPr>
            <w:r w:rsidRPr="006060CE">
              <w:rPr>
                <w:rFonts w:ascii="Arial" w:hAnsi="Arial" w:cs="Arial"/>
                <w:color w:val="000000"/>
              </w:rPr>
              <w:t>Média a Baixa</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0,8 a 1</w:t>
            </w:r>
          </w:p>
        </w:tc>
        <w:tc>
          <w:tcPr>
            <w:tcW w:w="1701" w:type="dxa"/>
            <w:tcBorders>
              <w:top w:val="nil"/>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0,6 a 0,7</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8,6</w:t>
            </w:r>
          </w:p>
        </w:tc>
      </w:tr>
      <w:tr w:rsidR="003276FA" w:rsidRPr="006060CE" w:rsidTr="003276FA">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center"/>
              <w:rPr>
                <w:rFonts w:ascii="Arial" w:hAnsi="Arial" w:cs="Arial"/>
                <w:color w:val="000000"/>
              </w:rPr>
            </w:pPr>
            <w:r w:rsidRPr="006060CE">
              <w:rPr>
                <w:rFonts w:ascii="Arial" w:hAnsi="Arial" w:cs="Arial"/>
                <w:color w:val="000000"/>
              </w:rPr>
              <w:t>Média</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0,6 a 0,9</w:t>
            </w:r>
          </w:p>
        </w:tc>
        <w:tc>
          <w:tcPr>
            <w:tcW w:w="1701" w:type="dxa"/>
            <w:tcBorders>
              <w:top w:val="nil"/>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0,3 a 0,6</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20,7</w:t>
            </w:r>
          </w:p>
        </w:tc>
      </w:tr>
      <w:tr w:rsidR="003276FA" w:rsidRPr="006060CE" w:rsidTr="003276FA">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center"/>
              <w:rPr>
                <w:rFonts w:ascii="Arial" w:hAnsi="Arial" w:cs="Arial"/>
                <w:color w:val="000000"/>
              </w:rPr>
            </w:pPr>
            <w:r w:rsidRPr="006060CE">
              <w:rPr>
                <w:rFonts w:ascii="Arial" w:hAnsi="Arial" w:cs="Arial"/>
                <w:color w:val="000000"/>
              </w:rPr>
              <w:t>Média a Alta</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0,1 a 0,8</w:t>
            </w:r>
          </w:p>
        </w:tc>
        <w:tc>
          <w:tcPr>
            <w:tcW w:w="1701" w:type="dxa"/>
            <w:tcBorders>
              <w:top w:val="nil"/>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r w:rsidRPr="006060CE">
              <w:rPr>
                <w:rFonts w:ascii="Arial" w:hAnsi="Arial" w:cs="Arial"/>
                <w:color w:val="000000"/>
              </w:rPr>
              <w:t>0,1 a 0,5</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44,9</w:t>
            </w:r>
          </w:p>
        </w:tc>
      </w:tr>
      <w:tr w:rsidR="003276FA" w:rsidRPr="006060CE" w:rsidTr="003276FA">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center"/>
              <w:rPr>
                <w:rFonts w:ascii="Arial" w:hAnsi="Arial" w:cs="Arial"/>
                <w:color w:val="000000"/>
              </w:rPr>
            </w:pPr>
            <w:r w:rsidRPr="006060CE">
              <w:rPr>
                <w:rFonts w:ascii="Arial" w:hAnsi="Arial" w:cs="Arial"/>
                <w:color w:val="000000"/>
              </w:rPr>
              <w:t>Alta</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proofErr w:type="gramStart"/>
            <w:r w:rsidRPr="006060CE">
              <w:rPr>
                <w:rFonts w:ascii="Arial" w:hAnsi="Arial" w:cs="Arial"/>
              </w:rPr>
              <w:t>0</w:t>
            </w:r>
            <w:proofErr w:type="gramEnd"/>
            <w:r w:rsidRPr="006060CE">
              <w:rPr>
                <w:rFonts w:ascii="Arial" w:hAnsi="Arial" w:cs="Arial"/>
              </w:rPr>
              <w:t xml:space="preserve"> a 0,6</w:t>
            </w:r>
          </w:p>
        </w:tc>
        <w:tc>
          <w:tcPr>
            <w:tcW w:w="1701" w:type="dxa"/>
            <w:tcBorders>
              <w:top w:val="nil"/>
              <w:left w:val="nil"/>
              <w:bottom w:val="single" w:sz="4" w:space="0" w:color="auto"/>
              <w:right w:val="single" w:sz="4" w:space="0" w:color="auto"/>
            </w:tcBorders>
            <w:shd w:val="clear" w:color="auto" w:fill="auto"/>
            <w:vAlign w:val="bottom"/>
            <w:hideMark/>
          </w:tcPr>
          <w:p w:rsidR="003276FA" w:rsidRPr="006060CE" w:rsidRDefault="003276FA" w:rsidP="003276FA">
            <w:pPr>
              <w:spacing w:after="0" w:line="240" w:lineRule="auto"/>
              <w:rPr>
                <w:rFonts w:ascii="Arial" w:hAnsi="Arial" w:cs="Arial"/>
                <w:color w:val="000000"/>
              </w:rPr>
            </w:pPr>
            <w:proofErr w:type="gramStart"/>
            <w:r w:rsidRPr="006060CE">
              <w:rPr>
                <w:rFonts w:ascii="Arial" w:hAnsi="Arial" w:cs="Arial"/>
                <w:color w:val="000000"/>
              </w:rPr>
              <w:t>0</w:t>
            </w:r>
            <w:proofErr w:type="gramEnd"/>
            <w:r w:rsidRPr="006060CE">
              <w:rPr>
                <w:rFonts w:ascii="Arial" w:hAnsi="Arial" w:cs="Arial"/>
                <w:color w:val="000000"/>
              </w:rPr>
              <w:t xml:space="preserve"> a 0,4</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23,9</w:t>
            </w:r>
          </w:p>
        </w:tc>
      </w:tr>
      <w:tr w:rsidR="003276FA" w:rsidRPr="006060CE" w:rsidTr="00983730">
        <w:trPr>
          <w:trHeight w:val="8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rPr>
                <w:rFonts w:ascii="Arial" w:hAnsi="Arial" w:cs="Arial"/>
              </w:rPr>
            </w:pPr>
            <w:r w:rsidRPr="006060CE">
              <w:rPr>
                <w:rFonts w:ascii="Arial" w:hAnsi="Arial" w:cs="Arial"/>
              </w:rPr>
              <w:t> </w:t>
            </w:r>
          </w:p>
        </w:tc>
        <w:tc>
          <w:tcPr>
            <w:tcW w:w="2693" w:type="dxa"/>
            <w:tcBorders>
              <w:top w:val="nil"/>
              <w:left w:val="nil"/>
              <w:bottom w:val="single" w:sz="4" w:space="0" w:color="auto"/>
              <w:right w:val="single" w:sz="4" w:space="0" w:color="auto"/>
            </w:tcBorders>
            <w:shd w:val="clear" w:color="auto" w:fill="auto"/>
            <w:noWrap/>
            <w:vAlign w:val="bottom"/>
            <w:hideMark/>
          </w:tcPr>
          <w:p w:rsidR="003276FA" w:rsidRPr="006060CE" w:rsidRDefault="003276FA" w:rsidP="003276FA">
            <w:pPr>
              <w:spacing w:after="0" w:line="240" w:lineRule="auto"/>
              <w:jc w:val="right"/>
              <w:rPr>
                <w:rFonts w:ascii="Arial" w:hAnsi="Arial" w:cs="Arial"/>
              </w:rPr>
            </w:pPr>
            <w:r w:rsidRPr="006060CE">
              <w:rPr>
                <w:rFonts w:ascii="Arial" w:hAnsi="Arial" w:cs="Arial"/>
              </w:rPr>
              <w:t>100</w:t>
            </w:r>
          </w:p>
        </w:tc>
      </w:tr>
    </w:tbl>
    <w:p w:rsidR="003276FA" w:rsidRPr="006060CE" w:rsidRDefault="003276FA" w:rsidP="003276FA">
      <w:pPr>
        <w:widowControl w:val="0"/>
        <w:spacing w:after="0" w:line="240" w:lineRule="auto"/>
        <w:jc w:val="center"/>
        <w:rPr>
          <w:rFonts w:ascii="Arial" w:hAnsi="Arial" w:cs="Arial"/>
        </w:rPr>
      </w:pPr>
      <w:r w:rsidRPr="006060CE">
        <w:rPr>
          <w:rFonts w:ascii="Arial" w:hAnsi="Arial" w:cs="Arial"/>
        </w:rPr>
        <w:t xml:space="preserve">Fontes: IBGE 2010, Interpretação imagem e </w:t>
      </w:r>
      <w:proofErr w:type="gramStart"/>
      <w:r w:rsidRPr="006060CE">
        <w:rPr>
          <w:rFonts w:ascii="Arial" w:hAnsi="Arial" w:cs="Arial"/>
        </w:rPr>
        <w:t>SRTM</w:t>
      </w:r>
      <w:proofErr w:type="gramEnd"/>
    </w:p>
    <w:p w:rsidR="003276FA" w:rsidRPr="006060CE" w:rsidRDefault="003276FA" w:rsidP="003276FA">
      <w:pPr>
        <w:autoSpaceDE w:val="0"/>
        <w:autoSpaceDN w:val="0"/>
        <w:adjustRightInd w:val="0"/>
        <w:spacing w:after="0" w:line="360" w:lineRule="auto"/>
        <w:jc w:val="both"/>
        <w:rPr>
          <w:rFonts w:ascii="Arial" w:hAnsi="Arial" w:cs="Arial"/>
        </w:rPr>
      </w:pPr>
    </w:p>
    <w:p w:rsidR="003344D8" w:rsidRPr="006060CE" w:rsidRDefault="006060CE" w:rsidP="006060CE">
      <w:pPr>
        <w:widowControl w:val="0"/>
        <w:spacing w:after="0" w:line="360" w:lineRule="auto"/>
        <w:jc w:val="both"/>
        <w:rPr>
          <w:rFonts w:ascii="Arial" w:hAnsi="Arial" w:cs="Arial"/>
        </w:rPr>
      </w:pPr>
      <w:r>
        <w:rPr>
          <w:rFonts w:ascii="Arial" w:hAnsi="Arial" w:cs="Arial"/>
        </w:rPr>
        <w:tab/>
      </w:r>
      <w:r w:rsidR="003276FA" w:rsidRPr="006060CE">
        <w:rPr>
          <w:rFonts w:ascii="Arial" w:hAnsi="Arial" w:cs="Arial"/>
        </w:rPr>
        <w:t xml:space="preserve">Como pode ser visualizado na Figura 2, os setores noroeste e norte da bacia do rio </w:t>
      </w:r>
      <w:proofErr w:type="gramStart"/>
      <w:r w:rsidR="009F06F5" w:rsidRPr="006060CE">
        <w:rPr>
          <w:rFonts w:ascii="Arial" w:hAnsi="Arial" w:cs="Arial"/>
        </w:rPr>
        <w:t>Cascavel</w:t>
      </w:r>
      <w:r w:rsidR="003276FA" w:rsidRPr="006060CE">
        <w:rPr>
          <w:rFonts w:ascii="Arial" w:hAnsi="Arial" w:cs="Arial"/>
        </w:rPr>
        <w:t>, área que faz parte da região central da cidade, foram</w:t>
      </w:r>
      <w:proofErr w:type="gramEnd"/>
      <w:r w:rsidR="003276FA" w:rsidRPr="006060CE">
        <w:rPr>
          <w:rFonts w:ascii="Arial" w:hAnsi="Arial" w:cs="Arial"/>
        </w:rPr>
        <w:t xml:space="preserve"> classificadas como de Baixa Vulnerabilidade Socioambiental (índices 0,9 a 1</w:t>
      </w:r>
      <w:r w:rsidR="00BF15A5" w:rsidRPr="006060CE">
        <w:rPr>
          <w:rFonts w:ascii="Arial" w:hAnsi="Arial" w:cs="Arial"/>
        </w:rPr>
        <w:t xml:space="preserve"> de vulnerabilidade ambiental e 0,8 a 1 social</w:t>
      </w:r>
      <w:r w:rsidR="003276FA" w:rsidRPr="006060CE">
        <w:rPr>
          <w:rFonts w:ascii="Arial" w:hAnsi="Arial" w:cs="Arial"/>
        </w:rPr>
        <w:t>). Isso se justifica</w:t>
      </w:r>
      <w:proofErr w:type="gramStart"/>
      <w:r w:rsidR="003276FA" w:rsidRPr="006060CE">
        <w:rPr>
          <w:rFonts w:ascii="Arial" w:hAnsi="Arial" w:cs="Arial"/>
        </w:rPr>
        <w:t xml:space="preserve"> pois</w:t>
      </w:r>
      <w:proofErr w:type="gramEnd"/>
      <w:r w:rsidR="003276FA" w:rsidRPr="006060CE">
        <w:rPr>
          <w:rFonts w:ascii="Arial" w:hAnsi="Arial" w:cs="Arial"/>
        </w:rPr>
        <w:t>, tais áreas</w:t>
      </w:r>
      <w:r w:rsidR="005F14CB" w:rsidRPr="006060CE">
        <w:rPr>
          <w:rFonts w:ascii="Arial" w:hAnsi="Arial" w:cs="Arial"/>
        </w:rPr>
        <w:t>,</w:t>
      </w:r>
      <w:r w:rsidR="003276FA" w:rsidRPr="006060CE">
        <w:rPr>
          <w:rFonts w:ascii="Arial" w:hAnsi="Arial" w:cs="Arial"/>
        </w:rPr>
        <w:t xml:space="preserve"> além de contarem com maior rendimento nominal médio mensal (de R$ 3.176,00 a 4.140,49), </w:t>
      </w:r>
      <w:r w:rsidR="00265E7C" w:rsidRPr="006060CE">
        <w:rPr>
          <w:rFonts w:ascii="Arial" w:hAnsi="Arial" w:cs="Arial"/>
        </w:rPr>
        <w:t xml:space="preserve">possuíam, na data de referência, </w:t>
      </w:r>
      <w:r w:rsidR="003276FA" w:rsidRPr="006060CE">
        <w:rPr>
          <w:rFonts w:ascii="Arial" w:hAnsi="Arial" w:cs="Arial"/>
        </w:rPr>
        <w:t xml:space="preserve">as melhores condições, </w:t>
      </w:r>
      <w:r w:rsidR="009F06F5" w:rsidRPr="006060CE">
        <w:rPr>
          <w:rFonts w:ascii="Arial" w:hAnsi="Arial" w:cs="Arial"/>
        </w:rPr>
        <w:t>tanto</w:t>
      </w:r>
      <w:r w:rsidR="003276FA" w:rsidRPr="006060CE">
        <w:rPr>
          <w:rFonts w:ascii="Arial" w:hAnsi="Arial" w:cs="Arial"/>
        </w:rPr>
        <w:t xml:space="preserve"> habitacionais (apenas 0 a 3% de domicílios com mais 6 moradores, 0 a 0,5% de domicílios rústicos</w:t>
      </w:r>
      <w:r w:rsidR="009F06F5" w:rsidRPr="006060CE">
        <w:rPr>
          <w:rFonts w:ascii="Arial" w:hAnsi="Arial" w:cs="Arial"/>
        </w:rPr>
        <w:t xml:space="preserve"> </w:t>
      </w:r>
      <w:r w:rsidR="003276FA" w:rsidRPr="006060CE">
        <w:rPr>
          <w:rFonts w:ascii="Arial" w:hAnsi="Arial" w:cs="Arial"/>
        </w:rPr>
        <w:t>e 0 a 15% de domicílios sem esgotamento)</w:t>
      </w:r>
      <w:r w:rsidR="009F06F5" w:rsidRPr="006060CE">
        <w:rPr>
          <w:rFonts w:ascii="Arial" w:hAnsi="Arial" w:cs="Arial"/>
        </w:rPr>
        <w:t>,</w:t>
      </w:r>
      <w:r w:rsidR="003276FA" w:rsidRPr="006060CE">
        <w:rPr>
          <w:rFonts w:ascii="Arial" w:hAnsi="Arial" w:cs="Arial"/>
        </w:rPr>
        <w:t xml:space="preserve"> como ambientais (terrenos com declividades entre 0 a 2%, 0 a 8  ocupações em APP). Essa classe de vulnerabilidade ocupa apenas 1,9% da área urbana da bacia hidrográfica do Rio Cascavel </w:t>
      </w:r>
      <w:r w:rsidR="003276FA" w:rsidRPr="006060CE">
        <w:rPr>
          <w:rFonts w:ascii="Arial" w:hAnsi="Arial" w:cs="Arial"/>
        </w:rPr>
        <w:lastRenderedPageBreak/>
        <w:t xml:space="preserve">(Figura 2 e 1). </w:t>
      </w:r>
    </w:p>
    <w:p w:rsidR="003344D8" w:rsidRDefault="006060CE" w:rsidP="006060CE">
      <w:pPr>
        <w:widowControl w:val="0"/>
        <w:spacing w:after="0" w:line="360" w:lineRule="auto"/>
        <w:jc w:val="both"/>
        <w:rPr>
          <w:rFonts w:ascii="Arial" w:hAnsi="Arial" w:cs="Arial"/>
        </w:rPr>
      </w:pPr>
      <w:r>
        <w:rPr>
          <w:rFonts w:ascii="Arial" w:hAnsi="Arial" w:cs="Arial"/>
        </w:rPr>
        <w:tab/>
      </w:r>
      <w:r w:rsidR="003344D8" w:rsidRPr="006060CE">
        <w:rPr>
          <w:rFonts w:ascii="Arial" w:hAnsi="Arial" w:cs="Arial"/>
        </w:rPr>
        <w:t xml:space="preserve">É importante mencionar que por </w:t>
      </w:r>
      <w:r w:rsidR="009F06F5" w:rsidRPr="006060CE">
        <w:rPr>
          <w:rFonts w:ascii="Arial" w:hAnsi="Arial" w:cs="Arial"/>
        </w:rPr>
        <w:t>domicílios</w:t>
      </w:r>
      <w:r w:rsidR="003344D8" w:rsidRPr="006060CE">
        <w:rPr>
          <w:rFonts w:ascii="Arial" w:hAnsi="Arial" w:cs="Arial"/>
        </w:rPr>
        <w:t xml:space="preserve"> rústicos, </w:t>
      </w:r>
      <w:proofErr w:type="spellStart"/>
      <w:r w:rsidR="003344D8" w:rsidRPr="006060CE">
        <w:rPr>
          <w:rFonts w:ascii="Arial" w:hAnsi="Arial" w:cs="Arial"/>
        </w:rPr>
        <w:t>Genevois</w:t>
      </w:r>
      <w:proofErr w:type="spellEnd"/>
      <w:r w:rsidR="003344D8" w:rsidRPr="006060CE">
        <w:rPr>
          <w:rFonts w:ascii="Arial" w:hAnsi="Arial" w:cs="Arial"/>
        </w:rPr>
        <w:t xml:space="preserve">; Costa (2001, p. 76-77) entende os domicílios em que a construção é predominantemente feita por material improvisado, ou seja, paredes de taipa </w:t>
      </w:r>
      <w:proofErr w:type="gramStart"/>
      <w:r w:rsidR="003344D8" w:rsidRPr="006060CE">
        <w:rPr>
          <w:rFonts w:ascii="Arial" w:hAnsi="Arial" w:cs="Arial"/>
        </w:rPr>
        <w:t>não-revestida</w:t>
      </w:r>
      <w:proofErr w:type="gramEnd"/>
      <w:r w:rsidR="003344D8" w:rsidRPr="006060CE">
        <w:rPr>
          <w:rFonts w:ascii="Arial" w:hAnsi="Arial" w:cs="Arial"/>
        </w:rPr>
        <w:t xml:space="preserve">, madeira aproveitada ou material de vasilhame; piso de terra, madeira aproveitada, tijolo de barro cozido; cobertura de madeira aproveitada, palha, sapé ou material de vasilhame. Tais domicílios além de gerar desconforto para seus moradores, em decorrência das péssimas condições de salubridade, representam risco de contaminação por doenças e </w:t>
      </w:r>
      <w:proofErr w:type="gramStart"/>
      <w:r w:rsidR="003344D8" w:rsidRPr="006060CE">
        <w:rPr>
          <w:rFonts w:ascii="Arial" w:hAnsi="Arial" w:cs="Arial"/>
        </w:rPr>
        <w:t>muitas vezes risco</w:t>
      </w:r>
      <w:proofErr w:type="gramEnd"/>
      <w:r w:rsidR="003344D8" w:rsidRPr="006060CE">
        <w:rPr>
          <w:rFonts w:ascii="Arial" w:hAnsi="Arial" w:cs="Arial"/>
        </w:rPr>
        <w:t xml:space="preserve"> de desabamento.</w:t>
      </w:r>
    </w:p>
    <w:p w:rsidR="006060CE" w:rsidRDefault="006060CE" w:rsidP="003344D8">
      <w:pPr>
        <w:widowControl w:val="0"/>
        <w:spacing w:after="0" w:line="360" w:lineRule="auto"/>
        <w:ind w:firstLine="709"/>
        <w:jc w:val="both"/>
        <w:rPr>
          <w:rFonts w:ascii="Arial" w:hAnsi="Arial" w:cs="Arial"/>
        </w:rPr>
      </w:pPr>
    </w:p>
    <w:p w:rsidR="006060CE" w:rsidRPr="00057F93" w:rsidRDefault="006D358D" w:rsidP="006060CE">
      <w:pPr>
        <w:widowControl w:val="0"/>
        <w:spacing w:after="0" w:line="240" w:lineRule="auto"/>
        <w:jc w:val="center"/>
        <w:rPr>
          <w:rFonts w:ascii="Arial" w:hAnsi="Arial" w:cs="Arial"/>
          <w:sz w:val="20"/>
          <w:szCs w:val="20"/>
        </w:rPr>
      </w:pPr>
      <w:r>
        <w:rPr>
          <w:rFonts w:ascii="Arial" w:hAnsi="Arial" w:cs="Arial"/>
          <w:noProof/>
          <w:sz w:val="20"/>
          <w:szCs w:val="20"/>
          <w:lang w:val="es-PY" w:eastAsia="es-PY"/>
        </w:rPr>
        <w:drawing>
          <wp:inline distT="0" distB="0" distL="0" distR="0">
            <wp:extent cx="5753100" cy="4572000"/>
            <wp:effectExtent l="19050" t="19050" r="19050" b="19050"/>
            <wp:docPr id="4" name="Imagen 4" descr="fuzzyvulnerabilidade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zzyvulnerabilidadeam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4572000"/>
                    </a:xfrm>
                    <a:prstGeom prst="rect">
                      <a:avLst/>
                    </a:prstGeom>
                    <a:noFill/>
                    <a:ln w="9525" cmpd="sng">
                      <a:solidFill>
                        <a:srgbClr val="000000"/>
                      </a:solidFill>
                      <a:miter lim="800000"/>
                      <a:headEnd/>
                      <a:tailEnd/>
                    </a:ln>
                    <a:effectLst/>
                  </pic:spPr>
                </pic:pic>
              </a:graphicData>
            </a:graphic>
          </wp:inline>
        </w:drawing>
      </w:r>
    </w:p>
    <w:p w:rsidR="00057F93" w:rsidRPr="00057F93" w:rsidRDefault="00057F93" w:rsidP="00057F93">
      <w:pPr>
        <w:widowControl w:val="0"/>
        <w:spacing w:after="0" w:line="240" w:lineRule="auto"/>
        <w:jc w:val="center"/>
        <w:rPr>
          <w:rFonts w:ascii="Arial" w:hAnsi="Arial" w:cs="Arial"/>
          <w:sz w:val="20"/>
          <w:szCs w:val="20"/>
        </w:rPr>
      </w:pPr>
      <w:r w:rsidRPr="00057F93">
        <w:rPr>
          <w:rFonts w:ascii="Arial" w:hAnsi="Arial" w:cs="Arial"/>
          <w:sz w:val="20"/>
          <w:szCs w:val="20"/>
        </w:rPr>
        <w:t>Figura 2 - Carta de Vulnerabilidade Social da Bacia Hidrográfica do Rio Cascavel, Cascavel - PR.</w:t>
      </w:r>
    </w:p>
    <w:p w:rsidR="006060CE" w:rsidRPr="006060CE" w:rsidRDefault="006060CE" w:rsidP="006060CE">
      <w:pPr>
        <w:widowControl w:val="0"/>
        <w:spacing w:after="0" w:line="360" w:lineRule="auto"/>
        <w:jc w:val="both"/>
        <w:rPr>
          <w:rFonts w:ascii="Arial" w:hAnsi="Arial" w:cs="Arial"/>
        </w:rPr>
      </w:pPr>
    </w:p>
    <w:p w:rsidR="003276FA" w:rsidRPr="006060CE" w:rsidRDefault="006060CE" w:rsidP="006060CE">
      <w:pPr>
        <w:widowControl w:val="0"/>
        <w:spacing w:after="0" w:line="360" w:lineRule="auto"/>
        <w:jc w:val="both"/>
        <w:rPr>
          <w:rFonts w:ascii="Arial" w:hAnsi="Arial" w:cs="Arial"/>
        </w:rPr>
      </w:pPr>
      <w:r>
        <w:rPr>
          <w:rFonts w:ascii="Arial" w:hAnsi="Arial" w:cs="Arial"/>
        </w:rPr>
        <w:tab/>
      </w:r>
      <w:r w:rsidR="003276FA" w:rsidRPr="006060CE">
        <w:rPr>
          <w:rFonts w:ascii="Arial" w:hAnsi="Arial" w:cs="Arial"/>
        </w:rPr>
        <w:t>Fazem parte da classe Média a baixa vulnerabilidade socioambiental</w:t>
      </w:r>
      <w:r w:rsidR="009A482D" w:rsidRPr="006060CE">
        <w:rPr>
          <w:rFonts w:ascii="Arial" w:hAnsi="Arial" w:cs="Arial"/>
        </w:rPr>
        <w:t xml:space="preserve"> (0,8 a 1 de vulnerabilidade ambiental e 0,6 a 0,7 de vulnerabilidade social)</w:t>
      </w:r>
      <w:r w:rsidR="00BF15A5" w:rsidRPr="006060CE">
        <w:rPr>
          <w:rFonts w:ascii="Arial" w:hAnsi="Arial" w:cs="Arial"/>
        </w:rPr>
        <w:t xml:space="preserve">, </w:t>
      </w:r>
      <w:r w:rsidR="003276FA" w:rsidRPr="006060CE">
        <w:rPr>
          <w:rFonts w:ascii="Arial" w:hAnsi="Arial" w:cs="Arial"/>
        </w:rPr>
        <w:t>áreas que possu</w:t>
      </w:r>
      <w:r w:rsidR="00265E7C" w:rsidRPr="006060CE">
        <w:rPr>
          <w:rFonts w:ascii="Arial" w:hAnsi="Arial" w:cs="Arial"/>
        </w:rPr>
        <w:t>ía</w:t>
      </w:r>
      <w:r w:rsidR="003276FA" w:rsidRPr="006060CE">
        <w:rPr>
          <w:rFonts w:ascii="Arial" w:hAnsi="Arial" w:cs="Arial"/>
        </w:rPr>
        <w:t xml:space="preserve">m </w:t>
      </w:r>
      <w:r w:rsidR="009A482D" w:rsidRPr="006060CE">
        <w:rPr>
          <w:rFonts w:ascii="Arial" w:hAnsi="Arial" w:cs="Arial"/>
        </w:rPr>
        <w:t>rendimento de R$ 2.404,00 a 3.175,00</w:t>
      </w:r>
      <w:r w:rsidR="009F06F5" w:rsidRPr="006060CE">
        <w:rPr>
          <w:rFonts w:ascii="Arial" w:hAnsi="Arial" w:cs="Arial"/>
        </w:rPr>
        <w:t xml:space="preserve"> e</w:t>
      </w:r>
      <w:r w:rsidR="009A482D" w:rsidRPr="006060CE">
        <w:rPr>
          <w:rFonts w:ascii="Arial" w:hAnsi="Arial" w:cs="Arial"/>
        </w:rPr>
        <w:t xml:space="preserve"> contavam com 3,1 a 5,4% de domicílios com mais </w:t>
      </w:r>
      <w:proofErr w:type="gramStart"/>
      <w:r w:rsidR="009A482D" w:rsidRPr="006060CE">
        <w:rPr>
          <w:rFonts w:ascii="Arial" w:hAnsi="Arial" w:cs="Arial"/>
        </w:rPr>
        <w:t>6</w:t>
      </w:r>
      <w:proofErr w:type="gramEnd"/>
      <w:r w:rsidR="009A482D" w:rsidRPr="006060CE">
        <w:rPr>
          <w:rFonts w:ascii="Arial" w:hAnsi="Arial" w:cs="Arial"/>
        </w:rPr>
        <w:t xml:space="preserve"> moradores residente</w:t>
      </w:r>
      <w:r w:rsidR="009F06F5" w:rsidRPr="006060CE">
        <w:rPr>
          <w:rFonts w:ascii="Arial" w:hAnsi="Arial" w:cs="Arial"/>
        </w:rPr>
        <w:t>s</w:t>
      </w:r>
      <w:r w:rsidR="009A482D" w:rsidRPr="006060CE">
        <w:rPr>
          <w:rFonts w:ascii="Arial" w:hAnsi="Arial" w:cs="Arial"/>
        </w:rPr>
        <w:t xml:space="preserve"> e 0,9 a 1,5% de domicílios rústicos</w:t>
      </w:r>
      <w:r w:rsidR="009F06F5" w:rsidRPr="006060CE">
        <w:rPr>
          <w:rFonts w:ascii="Arial" w:hAnsi="Arial" w:cs="Arial"/>
        </w:rPr>
        <w:t>. Quanto à</w:t>
      </w:r>
      <w:r w:rsidR="009A482D" w:rsidRPr="006060CE">
        <w:rPr>
          <w:rFonts w:ascii="Arial" w:hAnsi="Arial" w:cs="Arial"/>
        </w:rPr>
        <w:t xml:space="preserve"> vulnerabilidade ambiental, essa classe abrange as área </w:t>
      </w:r>
      <w:r w:rsidR="009F06F5" w:rsidRPr="006060CE">
        <w:rPr>
          <w:rFonts w:ascii="Arial" w:hAnsi="Arial" w:cs="Arial"/>
        </w:rPr>
        <w:t xml:space="preserve">em </w:t>
      </w:r>
      <w:r w:rsidR="009A482D" w:rsidRPr="006060CE">
        <w:rPr>
          <w:rFonts w:ascii="Arial" w:hAnsi="Arial" w:cs="Arial"/>
        </w:rPr>
        <w:t xml:space="preserve">que as declividades estão entre </w:t>
      </w:r>
      <w:r w:rsidR="003276FA" w:rsidRPr="006060CE">
        <w:rPr>
          <w:rFonts w:ascii="Arial" w:hAnsi="Arial" w:cs="Arial"/>
        </w:rPr>
        <w:t xml:space="preserve">0 a 3%, </w:t>
      </w:r>
      <w:r w:rsidR="009A482D" w:rsidRPr="006060CE">
        <w:rPr>
          <w:rFonts w:ascii="Arial" w:hAnsi="Arial" w:cs="Arial"/>
        </w:rPr>
        <w:t xml:space="preserve">com </w:t>
      </w:r>
      <w:r w:rsidR="003276FA" w:rsidRPr="006060CE">
        <w:rPr>
          <w:rFonts w:ascii="Arial" w:hAnsi="Arial" w:cs="Arial"/>
        </w:rPr>
        <w:t xml:space="preserve">0 a 14 ocupações em APP e 0 a 25% de domicílios sem esgoto </w:t>
      </w:r>
      <w:r w:rsidR="009A482D" w:rsidRPr="006060CE">
        <w:rPr>
          <w:rFonts w:ascii="Arial" w:hAnsi="Arial" w:cs="Arial"/>
        </w:rPr>
        <w:t>(Tabela 1 e Tabela 2). Essa classe abarca 8,6% da bacia</w:t>
      </w:r>
      <w:r w:rsidR="009F06F5" w:rsidRPr="006060CE">
        <w:rPr>
          <w:rFonts w:ascii="Arial" w:hAnsi="Arial" w:cs="Arial"/>
        </w:rPr>
        <w:t>, mais especificamente,</w:t>
      </w:r>
      <w:r w:rsidR="009A482D" w:rsidRPr="006060CE">
        <w:rPr>
          <w:rFonts w:ascii="Arial" w:hAnsi="Arial" w:cs="Arial"/>
        </w:rPr>
        <w:t xml:space="preserve"> nos quadrantes norte, noroeste e oeste </w:t>
      </w:r>
      <w:r w:rsidR="009A482D" w:rsidRPr="006060CE">
        <w:rPr>
          <w:rFonts w:ascii="Arial" w:hAnsi="Arial" w:cs="Arial"/>
        </w:rPr>
        <w:lastRenderedPageBreak/>
        <w:t>da bacia (Figura 2).</w:t>
      </w:r>
    </w:p>
    <w:p w:rsidR="003276FA" w:rsidRPr="006060CE" w:rsidRDefault="006060CE" w:rsidP="006060CE">
      <w:pPr>
        <w:widowControl w:val="0"/>
        <w:spacing w:after="0" w:line="360" w:lineRule="auto"/>
        <w:jc w:val="both"/>
        <w:rPr>
          <w:rFonts w:ascii="Arial" w:hAnsi="Arial" w:cs="Arial"/>
        </w:rPr>
      </w:pPr>
      <w:r>
        <w:rPr>
          <w:rFonts w:ascii="Arial" w:hAnsi="Arial" w:cs="Arial"/>
        </w:rPr>
        <w:tab/>
      </w:r>
      <w:r w:rsidR="009A482D" w:rsidRPr="006060CE">
        <w:rPr>
          <w:rFonts w:ascii="Arial" w:hAnsi="Arial" w:cs="Arial"/>
        </w:rPr>
        <w:t xml:space="preserve">A </w:t>
      </w:r>
      <w:r w:rsidR="003276FA" w:rsidRPr="006060CE">
        <w:rPr>
          <w:rFonts w:ascii="Arial" w:hAnsi="Arial" w:cs="Arial"/>
        </w:rPr>
        <w:t>Média Vulnerabilidade Socioambiental</w:t>
      </w:r>
      <w:r w:rsidR="009A482D" w:rsidRPr="006060CE">
        <w:rPr>
          <w:rFonts w:ascii="Arial" w:hAnsi="Arial" w:cs="Arial"/>
        </w:rPr>
        <w:t xml:space="preserve"> </w:t>
      </w:r>
      <w:r w:rsidR="00265E7C" w:rsidRPr="006060CE">
        <w:rPr>
          <w:rFonts w:ascii="Arial" w:hAnsi="Arial" w:cs="Arial"/>
        </w:rPr>
        <w:t>compreende</w:t>
      </w:r>
      <w:r w:rsidR="003276FA" w:rsidRPr="006060CE">
        <w:rPr>
          <w:rFonts w:ascii="Arial" w:hAnsi="Arial" w:cs="Arial"/>
        </w:rPr>
        <w:t xml:space="preserve"> 20,7% da área urbana da bacia, localizada nos quadrantes </w:t>
      </w:r>
      <w:r w:rsidR="009A482D" w:rsidRPr="006060CE">
        <w:rPr>
          <w:rFonts w:ascii="Arial" w:hAnsi="Arial" w:cs="Arial"/>
        </w:rPr>
        <w:t>O</w:t>
      </w:r>
      <w:r w:rsidR="003276FA" w:rsidRPr="006060CE">
        <w:rPr>
          <w:rFonts w:ascii="Arial" w:hAnsi="Arial" w:cs="Arial"/>
        </w:rPr>
        <w:t xml:space="preserve">este e Leste (Figura 2 e Tabela 2). Tais áreas, contavam com índices de vulnerabilidade ambiental 0,6 a 0,9, com </w:t>
      </w:r>
      <w:r w:rsidR="00265E7C" w:rsidRPr="006060CE">
        <w:rPr>
          <w:rFonts w:ascii="Arial" w:hAnsi="Arial" w:cs="Arial"/>
        </w:rPr>
        <w:t xml:space="preserve">declividades entre </w:t>
      </w:r>
      <w:r w:rsidR="003276FA" w:rsidRPr="006060CE">
        <w:rPr>
          <w:rFonts w:ascii="Arial" w:hAnsi="Arial" w:cs="Arial"/>
        </w:rPr>
        <w:t>1,1 a 5%, 3 a 26 ocupações em APP e 6 a 45% dos domicílios sem esgotamento</w:t>
      </w:r>
      <w:r w:rsidR="00265E7C" w:rsidRPr="006060CE">
        <w:rPr>
          <w:rFonts w:ascii="Arial" w:hAnsi="Arial" w:cs="Arial"/>
        </w:rPr>
        <w:t xml:space="preserve"> sanitário via rede geral de esgoto e pluvial</w:t>
      </w:r>
      <w:r w:rsidR="009A482D" w:rsidRPr="006060CE">
        <w:rPr>
          <w:rFonts w:ascii="Arial" w:hAnsi="Arial" w:cs="Arial"/>
        </w:rPr>
        <w:t>. Sua vulnerabilidade social é</w:t>
      </w:r>
      <w:r w:rsidR="003276FA" w:rsidRPr="006060CE">
        <w:rPr>
          <w:rFonts w:ascii="Arial" w:hAnsi="Arial" w:cs="Arial"/>
        </w:rPr>
        <w:t xml:space="preserve"> 0,3 a 0,6 com estas variáveis: rendimento </w:t>
      </w:r>
      <w:r w:rsidR="00265E7C" w:rsidRPr="006060CE">
        <w:rPr>
          <w:rFonts w:ascii="Arial" w:hAnsi="Arial" w:cs="Arial"/>
        </w:rPr>
        <w:t xml:space="preserve">nominal médio </w:t>
      </w:r>
      <w:r w:rsidR="003276FA" w:rsidRPr="006060CE">
        <w:rPr>
          <w:rFonts w:ascii="Arial" w:hAnsi="Arial" w:cs="Arial"/>
        </w:rPr>
        <w:t xml:space="preserve">de R$ 1.246,00 a 2.789,00, 4,3 a 9% de domicílios com mais </w:t>
      </w:r>
      <w:proofErr w:type="gramStart"/>
      <w:r w:rsidR="003276FA" w:rsidRPr="006060CE">
        <w:rPr>
          <w:rFonts w:ascii="Arial" w:hAnsi="Arial" w:cs="Arial"/>
        </w:rPr>
        <w:t>6</w:t>
      </w:r>
      <w:proofErr w:type="gramEnd"/>
      <w:r w:rsidR="003276FA" w:rsidRPr="006060CE">
        <w:rPr>
          <w:rFonts w:ascii="Arial" w:hAnsi="Arial" w:cs="Arial"/>
        </w:rPr>
        <w:t xml:space="preserve"> moradores, 5,7 a 12% de pessoas analfabetas e 1,3 a 2,6% de domicílios rústicos (Tabela 1). </w:t>
      </w:r>
    </w:p>
    <w:p w:rsidR="003276FA" w:rsidRPr="006060CE" w:rsidRDefault="006060CE" w:rsidP="006060CE">
      <w:pPr>
        <w:widowControl w:val="0"/>
        <w:spacing w:after="0" w:line="360" w:lineRule="auto"/>
        <w:jc w:val="both"/>
        <w:rPr>
          <w:rFonts w:ascii="Arial" w:hAnsi="Arial" w:cs="Arial"/>
        </w:rPr>
      </w:pPr>
      <w:r>
        <w:rPr>
          <w:rFonts w:ascii="Arial" w:hAnsi="Arial" w:cs="Arial"/>
        </w:rPr>
        <w:tab/>
      </w:r>
      <w:r w:rsidR="009A482D" w:rsidRPr="006060CE">
        <w:rPr>
          <w:rFonts w:ascii="Arial" w:hAnsi="Arial" w:cs="Arial"/>
        </w:rPr>
        <w:t>A</w:t>
      </w:r>
      <w:r w:rsidR="003276FA" w:rsidRPr="006060CE">
        <w:rPr>
          <w:rFonts w:ascii="Arial" w:hAnsi="Arial" w:cs="Arial"/>
        </w:rPr>
        <w:t xml:space="preserve"> maior parte da área da bacia (44,9%)</w:t>
      </w:r>
      <w:r w:rsidR="009A482D" w:rsidRPr="006060CE">
        <w:rPr>
          <w:rFonts w:ascii="Arial" w:hAnsi="Arial" w:cs="Arial"/>
        </w:rPr>
        <w:t xml:space="preserve"> faz parte da classe de Média </w:t>
      </w:r>
      <w:proofErr w:type="gramStart"/>
      <w:r w:rsidR="009A482D" w:rsidRPr="006060CE">
        <w:rPr>
          <w:rFonts w:ascii="Arial" w:hAnsi="Arial" w:cs="Arial"/>
        </w:rPr>
        <w:t>a</w:t>
      </w:r>
      <w:proofErr w:type="gramEnd"/>
      <w:r w:rsidR="009A482D" w:rsidRPr="006060CE">
        <w:rPr>
          <w:rFonts w:ascii="Arial" w:hAnsi="Arial" w:cs="Arial"/>
        </w:rPr>
        <w:t xml:space="preserve"> alta Vulnerabilidade Socioambiental. Essa classe possui índice de </w:t>
      </w:r>
      <w:r w:rsidR="003276FA" w:rsidRPr="006060CE">
        <w:rPr>
          <w:rFonts w:ascii="Arial" w:hAnsi="Arial" w:cs="Arial"/>
        </w:rPr>
        <w:t>vulnerabilidade ambiental e</w:t>
      </w:r>
      <w:r w:rsidR="009A482D" w:rsidRPr="006060CE">
        <w:rPr>
          <w:rFonts w:ascii="Arial" w:hAnsi="Arial" w:cs="Arial"/>
        </w:rPr>
        <w:t>ntre</w:t>
      </w:r>
      <w:r w:rsidR="003276FA" w:rsidRPr="006060CE">
        <w:rPr>
          <w:rFonts w:ascii="Arial" w:hAnsi="Arial" w:cs="Arial"/>
        </w:rPr>
        <w:t xml:space="preserve"> 0,1 a 0,8</w:t>
      </w:r>
      <w:r w:rsidR="009A482D" w:rsidRPr="006060CE">
        <w:rPr>
          <w:rFonts w:ascii="Arial" w:hAnsi="Arial" w:cs="Arial"/>
        </w:rPr>
        <w:t xml:space="preserve">, ou seja, </w:t>
      </w:r>
      <w:r w:rsidR="003276FA" w:rsidRPr="006060CE">
        <w:rPr>
          <w:rFonts w:ascii="Arial" w:hAnsi="Arial" w:cs="Arial"/>
        </w:rPr>
        <w:t>2,1 a 19% de declividade, 9 a 55 ocupações em APP e 16 a 95% dos domicílios sem esgotamento</w:t>
      </w:r>
      <w:r w:rsidR="009A482D" w:rsidRPr="006060CE">
        <w:rPr>
          <w:rFonts w:ascii="Arial" w:hAnsi="Arial" w:cs="Arial"/>
        </w:rPr>
        <w:t xml:space="preserve">. Já no quesito </w:t>
      </w:r>
      <w:r w:rsidR="00265E7C" w:rsidRPr="006060CE">
        <w:rPr>
          <w:rFonts w:ascii="Arial" w:hAnsi="Arial" w:cs="Arial"/>
        </w:rPr>
        <w:t>vulnerabilidade</w:t>
      </w:r>
      <w:r w:rsidR="009A482D" w:rsidRPr="006060CE">
        <w:rPr>
          <w:rFonts w:ascii="Arial" w:hAnsi="Arial" w:cs="Arial"/>
        </w:rPr>
        <w:t xml:space="preserve"> social os índices são de </w:t>
      </w:r>
      <w:r w:rsidR="003276FA" w:rsidRPr="006060CE">
        <w:rPr>
          <w:rFonts w:ascii="Arial" w:hAnsi="Arial" w:cs="Arial"/>
        </w:rPr>
        <w:t>0,1 a 0,5</w:t>
      </w:r>
      <w:r w:rsidR="009A482D" w:rsidRPr="006060CE">
        <w:rPr>
          <w:rFonts w:ascii="Arial" w:hAnsi="Arial" w:cs="Arial"/>
        </w:rPr>
        <w:t xml:space="preserve"> em que o </w:t>
      </w:r>
      <w:r w:rsidR="003276FA" w:rsidRPr="006060CE">
        <w:rPr>
          <w:rFonts w:ascii="Arial" w:hAnsi="Arial" w:cs="Arial"/>
        </w:rPr>
        <w:t xml:space="preserve">rendimento </w:t>
      </w:r>
      <w:r w:rsidR="009A482D" w:rsidRPr="006060CE">
        <w:rPr>
          <w:rFonts w:ascii="Arial" w:hAnsi="Arial" w:cs="Arial"/>
        </w:rPr>
        <w:t xml:space="preserve">nominal médio mensal era </w:t>
      </w:r>
      <w:r w:rsidR="003276FA" w:rsidRPr="006060CE">
        <w:rPr>
          <w:rFonts w:ascii="Arial" w:hAnsi="Arial" w:cs="Arial"/>
        </w:rPr>
        <w:t>de R$ 473,00 a 2.403,00,</w:t>
      </w:r>
      <w:r w:rsidR="009A482D" w:rsidRPr="006060CE">
        <w:rPr>
          <w:rFonts w:ascii="Arial" w:hAnsi="Arial" w:cs="Arial"/>
        </w:rPr>
        <w:t xml:space="preserve"> </w:t>
      </w:r>
      <w:r w:rsidR="003276FA" w:rsidRPr="006060CE">
        <w:rPr>
          <w:rFonts w:ascii="Arial" w:hAnsi="Arial" w:cs="Arial"/>
        </w:rPr>
        <w:t xml:space="preserve">5,5 a 11,4% de domicílios </w:t>
      </w:r>
      <w:r w:rsidR="00265E7C" w:rsidRPr="006060CE">
        <w:rPr>
          <w:rFonts w:ascii="Arial" w:hAnsi="Arial" w:cs="Arial"/>
        </w:rPr>
        <w:t>tinham</w:t>
      </w:r>
      <w:r w:rsidR="009A482D" w:rsidRPr="006060CE">
        <w:rPr>
          <w:rFonts w:ascii="Arial" w:hAnsi="Arial" w:cs="Arial"/>
        </w:rPr>
        <w:t xml:space="preserve"> </w:t>
      </w:r>
      <w:r w:rsidR="003276FA" w:rsidRPr="006060CE">
        <w:rPr>
          <w:rFonts w:ascii="Arial" w:hAnsi="Arial" w:cs="Arial"/>
        </w:rPr>
        <w:t xml:space="preserve">mais </w:t>
      </w:r>
      <w:r w:rsidR="009A482D" w:rsidRPr="006060CE">
        <w:rPr>
          <w:rFonts w:ascii="Arial" w:hAnsi="Arial" w:cs="Arial"/>
        </w:rPr>
        <w:t xml:space="preserve">de </w:t>
      </w:r>
      <w:proofErr w:type="gramStart"/>
      <w:r w:rsidR="003276FA" w:rsidRPr="006060CE">
        <w:rPr>
          <w:rFonts w:ascii="Arial" w:hAnsi="Arial" w:cs="Arial"/>
        </w:rPr>
        <w:t>6</w:t>
      </w:r>
      <w:proofErr w:type="gramEnd"/>
      <w:r w:rsidR="003276FA" w:rsidRPr="006060CE">
        <w:rPr>
          <w:rFonts w:ascii="Arial" w:hAnsi="Arial" w:cs="Arial"/>
        </w:rPr>
        <w:t xml:space="preserve"> m</w:t>
      </w:r>
      <w:r w:rsidR="009A482D" w:rsidRPr="006060CE">
        <w:rPr>
          <w:rFonts w:ascii="Arial" w:hAnsi="Arial" w:cs="Arial"/>
        </w:rPr>
        <w:t>oradores, 7,3 a 15,2% de</w:t>
      </w:r>
      <w:r w:rsidR="003276FA" w:rsidRPr="006060CE">
        <w:rPr>
          <w:rFonts w:ascii="Arial" w:hAnsi="Arial" w:cs="Arial"/>
        </w:rPr>
        <w:t xml:space="preserve"> pessoas</w:t>
      </w:r>
      <w:r w:rsidR="009A482D" w:rsidRPr="006060CE">
        <w:rPr>
          <w:rFonts w:ascii="Arial" w:hAnsi="Arial" w:cs="Arial"/>
        </w:rPr>
        <w:t xml:space="preserve"> </w:t>
      </w:r>
      <w:r w:rsidR="00265E7C" w:rsidRPr="006060CE">
        <w:rPr>
          <w:rFonts w:ascii="Arial" w:hAnsi="Arial" w:cs="Arial"/>
        </w:rPr>
        <w:t xml:space="preserve">foram </w:t>
      </w:r>
      <w:r w:rsidR="009A482D" w:rsidRPr="006060CE">
        <w:rPr>
          <w:rFonts w:ascii="Arial" w:hAnsi="Arial" w:cs="Arial"/>
        </w:rPr>
        <w:t xml:space="preserve">consideradas </w:t>
      </w:r>
      <w:r w:rsidR="003276FA" w:rsidRPr="006060CE">
        <w:rPr>
          <w:rFonts w:ascii="Arial" w:hAnsi="Arial" w:cs="Arial"/>
        </w:rPr>
        <w:t xml:space="preserve"> analfabetas e 1,6 a 3,3% de domicílios </w:t>
      </w:r>
      <w:r w:rsidR="00265E7C" w:rsidRPr="006060CE">
        <w:rPr>
          <w:rFonts w:ascii="Arial" w:hAnsi="Arial" w:cs="Arial"/>
        </w:rPr>
        <w:t>eram</w:t>
      </w:r>
      <w:r w:rsidR="009A482D" w:rsidRPr="006060CE">
        <w:rPr>
          <w:rFonts w:ascii="Arial" w:hAnsi="Arial" w:cs="Arial"/>
        </w:rPr>
        <w:t xml:space="preserve"> </w:t>
      </w:r>
      <w:r w:rsidR="003276FA" w:rsidRPr="006060CE">
        <w:rPr>
          <w:rFonts w:ascii="Arial" w:hAnsi="Arial" w:cs="Arial"/>
        </w:rPr>
        <w:t xml:space="preserve">rústicos (Tabelas 1 e 2). </w:t>
      </w:r>
    </w:p>
    <w:p w:rsidR="003344D8" w:rsidRPr="006060CE" w:rsidRDefault="006060CE" w:rsidP="006060CE">
      <w:pPr>
        <w:widowControl w:val="0"/>
        <w:spacing w:after="0" w:line="360" w:lineRule="auto"/>
        <w:jc w:val="both"/>
        <w:rPr>
          <w:rFonts w:ascii="Arial" w:hAnsi="Arial" w:cs="Arial"/>
        </w:rPr>
      </w:pPr>
      <w:r>
        <w:rPr>
          <w:rFonts w:ascii="Arial" w:hAnsi="Arial" w:cs="Arial"/>
        </w:rPr>
        <w:tab/>
      </w:r>
      <w:r w:rsidR="009A482D" w:rsidRPr="006060CE">
        <w:rPr>
          <w:rFonts w:ascii="Arial" w:hAnsi="Arial" w:cs="Arial"/>
        </w:rPr>
        <w:t xml:space="preserve">Abrangendo 23,9% da bacia, a classe </w:t>
      </w:r>
      <w:r w:rsidR="003276FA" w:rsidRPr="006060CE">
        <w:rPr>
          <w:rFonts w:ascii="Arial" w:hAnsi="Arial" w:cs="Arial"/>
        </w:rPr>
        <w:t>Alta vulnerabilidade Socioambiental</w:t>
      </w:r>
      <w:r w:rsidR="00AA2D90" w:rsidRPr="006060CE">
        <w:rPr>
          <w:rFonts w:ascii="Arial" w:hAnsi="Arial" w:cs="Arial"/>
        </w:rPr>
        <w:t xml:space="preserve"> </w:t>
      </w:r>
      <w:r w:rsidR="009A482D" w:rsidRPr="006060CE">
        <w:rPr>
          <w:rFonts w:ascii="Arial" w:hAnsi="Arial" w:cs="Arial"/>
        </w:rPr>
        <w:t xml:space="preserve">conta com os </w:t>
      </w:r>
      <w:r w:rsidR="003276FA" w:rsidRPr="006060CE">
        <w:rPr>
          <w:rFonts w:ascii="Arial" w:hAnsi="Arial" w:cs="Arial"/>
        </w:rPr>
        <w:t>piores índices</w:t>
      </w:r>
      <w:r w:rsidR="00863B53" w:rsidRPr="006060CE">
        <w:rPr>
          <w:rFonts w:ascii="Arial" w:hAnsi="Arial" w:cs="Arial"/>
        </w:rPr>
        <w:t xml:space="preserve"> </w:t>
      </w:r>
      <w:r w:rsidR="003276FA" w:rsidRPr="006060CE">
        <w:rPr>
          <w:rFonts w:ascii="Arial" w:hAnsi="Arial" w:cs="Arial"/>
        </w:rPr>
        <w:t xml:space="preserve">de vulnerabilidade ambiental </w:t>
      </w:r>
      <w:r w:rsidR="00AA2D90" w:rsidRPr="006060CE">
        <w:rPr>
          <w:rFonts w:ascii="Arial" w:hAnsi="Arial" w:cs="Arial"/>
        </w:rPr>
        <w:t>(</w:t>
      </w:r>
      <w:proofErr w:type="gramStart"/>
      <w:r w:rsidR="00AA2D90" w:rsidRPr="006060CE">
        <w:rPr>
          <w:rFonts w:ascii="Arial" w:hAnsi="Arial" w:cs="Arial"/>
        </w:rPr>
        <w:t>0</w:t>
      </w:r>
      <w:proofErr w:type="gramEnd"/>
      <w:r w:rsidR="00AA2D90" w:rsidRPr="006060CE">
        <w:rPr>
          <w:rFonts w:ascii="Arial" w:hAnsi="Arial" w:cs="Arial"/>
        </w:rPr>
        <w:t xml:space="preserve"> a 0,6)</w:t>
      </w:r>
      <w:r w:rsidR="00863B53" w:rsidRPr="006060CE">
        <w:rPr>
          <w:rFonts w:ascii="Arial" w:hAnsi="Arial" w:cs="Arial"/>
        </w:rPr>
        <w:t xml:space="preserve"> e </w:t>
      </w:r>
      <w:r w:rsidR="009A482D" w:rsidRPr="006060CE">
        <w:rPr>
          <w:rFonts w:ascii="Arial" w:hAnsi="Arial" w:cs="Arial"/>
        </w:rPr>
        <w:t xml:space="preserve">social </w:t>
      </w:r>
      <w:r w:rsidR="00AA2D90" w:rsidRPr="006060CE">
        <w:rPr>
          <w:rFonts w:ascii="Arial" w:hAnsi="Arial" w:cs="Arial"/>
        </w:rPr>
        <w:t xml:space="preserve">(0 a 0,4) (Tabela 2). Com rendimento nominal médio mensal </w:t>
      </w:r>
      <w:r w:rsidR="009A482D" w:rsidRPr="006060CE">
        <w:rPr>
          <w:rFonts w:ascii="Arial" w:hAnsi="Arial" w:cs="Arial"/>
        </w:rPr>
        <w:t xml:space="preserve">de </w:t>
      </w:r>
      <w:r w:rsidR="00AA2D90" w:rsidRPr="006060CE">
        <w:rPr>
          <w:rFonts w:ascii="Arial" w:hAnsi="Arial" w:cs="Arial"/>
        </w:rPr>
        <w:t>R$ 280,32 a 2. 017,00, essas áreas conta</w:t>
      </w:r>
      <w:r w:rsidR="00863B53" w:rsidRPr="006060CE">
        <w:rPr>
          <w:rFonts w:ascii="Arial" w:hAnsi="Arial" w:cs="Arial"/>
        </w:rPr>
        <w:t>va</w:t>
      </w:r>
      <w:r w:rsidR="00AA2D90" w:rsidRPr="006060CE">
        <w:rPr>
          <w:rFonts w:ascii="Arial" w:hAnsi="Arial" w:cs="Arial"/>
        </w:rPr>
        <w:t xml:space="preserve">m </w:t>
      </w:r>
      <w:r w:rsidR="00863B53" w:rsidRPr="006060CE">
        <w:rPr>
          <w:rFonts w:ascii="Arial" w:hAnsi="Arial" w:cs="Arial"/>
        </w:rPr>
        <w:t xml:space="preserve">com </w:t>
      </w:r>
      <w:r w:rsidR="00AA2D90" w:rsidRPr="006060CE">
        <w:rPr>
          <w:rFonts w:ascii="Arial" w:hAnsi="Arial" w:cs="Arial"/>
        </w:rPr>
        <w:t xml:space="preserve">6,7 a 12% de domicílios com mais </w:t>
      </w:r>
      <w:proofErr w:type="gramStart"/>
      <w:r w:rsidR="00AA2D90" w:rsidRPr="006060CE">
        <w:rPr>
          <w:rFonts w:ascii="Arial" w:hAnsi="Arial" w:cs="Arial"/>
        </w:rPr>
        <w:t>6</w:t>
      </w:r>
      <w:proofErr w:type="gramEnd"/>
      <w:r w:rsidR="00AA2D90" w:rsidRPr="006060CE">
        <w:rPr>
          <w:rFonts w:ascii="Arial" w:hAnsi="Arial" w:cs="Arial"/>
        </w:rPr>
        <w:t xml:space="preserve"> moradores residentes e 2 a 3,5% dos seus domicílios </w:t>
      </w:r>
      <w:r w:rsidR="00863B53" w:rsidRPr="006060CE">
        <w:rPr>
          <w:rFonts w:ascii="Arial" w:hAnsi="Arial" w:cs="Arial"/>
        </w:rPr>
        <w:t xml:space="preserve">eram </w:t>
      </w:r>
      <w:r w:rsidR="00AA2D90" w:rsidRPr="006060CE">
        <w:rPr>
          <w:rFonts w:ascii="Arial" w:hAnsi="Arial" w:cs="Arial"/>
        </w:rPr>
        <w:t xml:space="preserve">considerados como rústicos. </w:t>
      </w:r>
    </w:p>
    <w:p w:rsidR="006060CE" w:rsidRDefault="006060CE" w:rsidP="006060CE">
      <w:pPr>
        <w:widowControl w:val="0"/>
        <w:spacing w:after="0" w:line="360" w:lineRule="auto"/>
        <w:jc w:val="both"/>
        <w:rPr>
          <w:rFonts w:ascii="Arial" w:hAnsi="Arial" w:cs="Arial"/>
        </w:rPr>
      </w:pPr>
      <w:r>
        <w:rPr>
          <w:rFonts w:ascii="Arial" w:hAnsi="Arial" w:cs="Arial"/>
        </w:rPr>
        <w:tab/>
      </w:r>
      <w:r w:rsidR="00AA2D90" w:rsidRPr="006060CE">
        <w:rPr>
          <w:rFonts w:ascii="Arial" w:hAnsi="Arial" w:cs="Arial"/>
        </w:rPr>
        <w:t xml:space="preserve">Além disso, 36 a 100% dos domicílios, não possuem esgotamento sanitário via rede de esgoto e pluvial. Esta área possui declividades mais </w:t>
      </w:r>
      <w:r w:rsidR="00863B53" w:rsidRPr="006060CE">
        <w:rPr>
          <w:rFonts w:ascii="Arial" w:hAnsi="Arial" w:cs="Arial"/>
        </w:rPr>
        <w:t>acentuadas</w:t>
      </w:r>
      <w:r w:rsidR="00AA2D90" w:rsidRPr="006060CE">
        <w:rPr>
          <w:rFonts w:ascii="Arial" w:hAnsi="Arial" w:cs="Arial"/>
        </w:rPr>
        <w:t xml:space="preserve"> (entre </w:t>
      </w:r>
      <w:r w:rsidR="003276FA" w:rsidRPr="006060CE">
        <w:rPr>
          <w:rFonts w:ascii="Arial" w:hAnsi="Arial" w:cs="Arial"/>
        </w:rPr>
        <w:t>4,1 a 26%</w:t>
      </w:r>
      <w:r w:rsidR="00AA2D90" w:rsidRPr="006060CE">
        <w:rPr>
          <w:rFonts w:ascii="Arial" w:hAnsi="Arial" w:cs="Arial"/>
        </w:rPr>
        <w:t>) e o maior numero de ocupações em Área de Preservação Permanente</w:t>
      </w:r>
      <w:r w:rsidR="003276FA" w:rsidRPr="006060CE">
        <w:rPr>
          <w:rFonts w:ascii="Arial" w:hAnsi="Arial" w:cs="Arial"/>
        </w:rPr>
        <w:t xml:space="preserve"> </w:t>
      </w:r>
      <w:r w:rsidR="00AA2D90" w:rsidRPr="006060CE">
        <w:rPr>
          <w:rFonts w:ascii="Arial" w:hAnsi="Arial" w:cs="Arial"/>
        </w:rPr>
        <w:t>(</w:t>
      </w:r>
      <w:r w:rsidR="003276FA" w:rsidRPr="006060CE">
        <w:rPr>
          <w:rFonts w:ascii="Arial" w:hAnsi="Arial" w:cs="Arial"/>
        </w:rPr>
        <w:t xml:space="preserve">21 a 58 </w:t>
      </w:r>
      <w:r w:rsidR="00AA2D90" w:rsidRPr="006060CE">
        <w:rPr>
          <w:rFonts w:ascii="Arial" w:hAnsi="Arial" w:cs="Arial"/>
        </w:rPr>
        <w:t>ocupações</w:t>
      </w:r>
      <w:r w:rsidR="00863B53" w:rsidRPr="006060CE">
        <w:rPr>
          <w:rFonts w:ascii="Arial" w:hAnsi="Arial" w:cs="Arial"/>
        </w:rPr>
        <w:t>)</w:t>
      </w:r>
      <w:r w:rsidR="003276FA" w:rsidRPr="006060CE">
        <w:rPr>
          <w:rFonts w:ascii="Arial" w:hAnsi="Arial" w:cs="Arial"/>
        </w:rPr>
        <w:t xml:space="preserve">. A classe </w:t>
      </w:r>
      <w:r w:rsidR="00AA2D90" w:rsidRPr="006060CE">
        <w:rPr>
          <w:rFonts w:ascii="Arial" w:hAnsi="Arial" w:cs="Arial"/>
        </w:rPr>
        <w:t>engloba</w:t>
      </w:r>
      <w:r w:rsidR="003276FA" w:rsidRPr="006060CE">
        <w:rPr>
          <w:rFonts w:ascii="Arial" w:hAnsi="Arial" w:cs="Arial"/>
        </w:rPr>
        <w:t xml:space="preserve"> 23,9% da bacia, localizada principalmente nas proximidades da rede de drenagem (Figura 2).</w:t>
      </w:r>
    </w:p>
    <w:p w:rsidR="00863B53" w:rsidRPr="006060CE" w:rsidRDefault="006060CE" w:rsidP="006060CE">
      <w:pPr>
        <w:widowControl w:val="0"/>
        <w:spacing w:after="0" w:line="360" w:lineRule="auto"/>
        <w:jc w:val="both"/>
        <w:rPr>
          <w:rFonts w:ascii="Arial" w:hAnsi="Arial" w:cs="Arial"/>
        </w:rPr>
      </w:pPr>
      <w:r>
        <w:rPr>
          <w:rFonts w:ascii="Arial" w:hAnsi="Arial" w:cs="Arial"/>
        </w:rPr>
        <w:tab/>
      </w:r>
      <w:r w:rsidR="00863B53" w:rsidRPr="006060CE">
        <w:rPr>
          <w:rFonts w:ascii="Arial" w:hAnsi="Arial" w:cs="Arial"/>
        </w:rPr>
        <w:t xml:space="preserve">As altas porcentagens de domicílios sem acesso a esgotamento sanitário, particularmente nas áreas abrangidas pelas classes de alta </w:t>
      </w:r>
      <w:proofErr w:type="gramStart"/>
      <w:r w:rsidR="00863B53" w:rsidRPr="006060CE">
        <w:rPr>
          <w:rFonts w:ascii="Arial" w:hAnsi="Arial" w:cs="Arial"/>
        </w:rPr>
        <w:t>a</w:t>
      </w:r>
      <w:proofErr w:type="gramEnd"/>
      <w:r w:rsidR="00863B53" w:rsidRPr="006060CE">
        <w:rPr>
          <w:rFonts w:ascii="Arial" w:hAnsi="Arial" w:cs="Arial"/>
        </w:rPr>
        <w:t xml:space="preserve"> média alta vulnerabilidade socioambiental, tornam-se preocupantes ao considerar o fato da bacia do rio Cascavel ser utilizada como manancial de abastecimento de água. Além disso, o IBGE considerou conjuntamente os domicílios com acesso a rede de esgoto e </w:t>
      </w:r>
      <w:proofErr w:type="gramStart"/>
      <w:r w:rsidR="00863B53" w:rsidRPr="006060CE">
        <w:rPr>
          <w:rFonts w:ascii="Arial" w:hAnsi="Arial" w:cs="Arial"/>
        </w:rPr>
        <w:t>aqueles com ligação às galerias pluviais, o</w:t>
      </w:r>
      <w:proofErr w:type="gramEnd"/>
      <w:r w:rsidR="00863B53" w:rsidRPr="006060CE">
        <w:rPr>
          <w:rFonts w:ascii="Arial" w:hAnsi="Arial" w:cs="Arial"/>
        </w:rPr>
        <w:t xml:space="preserve"> que torna a situação ainda mais inquietante.   </w:t>
      </w:r>
    </w:p>
    <w:p w:rsidR="003344D8" w:rsidRPr="006060CE" w:rsidRDefault="006060CE" w:rsidP="006060CE">
      <w:pPr>
        <w:widowControl w:val="0"/>
        <w:spacing w:after="0" w:line="360" w:lineRule="auto"/>
        <w:jc w:val="both"/>
        <w:rPr>
          <w:rFonts w:ascii="Arial" w:eastAsia="PalatinoLinotype" w:hAnsi="Arial" w:cs="Arial"/>
        </w:rPr>
      </w:pPr>
      <w:r>
        <w:rPr>
          <w:rFonts w:ascii="Arial" w:hAnsi="Arial" w:cs="Arial"/>
        </w:rPr>
        <w:tab/>
      </w:r>
      <w:r w:rsidR="003344D8" w:rsidRPr="006060CE">
        <w:rPr>
          <w:rFonts w:ascii="Arial" w:hAnsi="Arial" w:cs="Arial"/>
        </w:rPr>
        <w:t xml:space="preserve">Como </w:t>
      </w:r>
      <w:proofErr w:type="gramStart"/>
      <w:r w:rsidR="003344D8" w:rsidRPr="006060CE">
        <w:rPr>
          <w:rFonts w:ascii="Arial" w:hAnsi="Arial" w:cs="Arial"/>
        </w:rPr>
        <w:t>pode</w:t>
      </w:r>
      <w:proofErr w:type="gramEnd"/>
      <w:r w:rsidR="003344D8" w:rsidRPr="006060CE">
        <w:rPr>
          <w:rFonts w:ascii="Arial" w:hAnsi="Arial" w:cs="Arial"/>
        </w:rPr>
        <w:t xml:space="preserve"> observado na figura 2, as áreas ao norte da BR-277, centr</w:t>
      </w:r>
      <w:r w:rsidR="00B0619E" w:rsidRPr="006060CE">
        <w:rPr>
          <w:rFonts w:ascii="Arial" w:hAnsi="Arial" w:cs="Arial"/>
        </w:rPr>
        <w:t>o</w:t>
      </w:r>
      <w:r w:rsidR="003344D8" w:rsidRPr="006060CE">
        <w:rPr>
          <w:rFonts w:ascii="Arial" w:hAnsi="Arial" w:cs="Arial"/>
        </w:rPr>
        <w:t xml:space="preserve"> e proximidades, de uma forma geral contam com os melhores indicador</w:t>
      </w:r>
      <w:r w:rsidR="00B0619E" w:rsidRPr="006060CE">
        <w:rPr>
          <w:rFonts w:ascii="Arial" w:hAnsi="Arial" w:cs="Arial"/>
        </w:rPr>
        <w:t xml:space="preserve">es. Isso evidencia que </w:t>
      </w:r>
      <w:r w:rsidR="003344D8" w:rsidRPr="006060CE">
        <w:rPr>
          <w:rFonts w:ascii="Arial" w:hAnsi="Arial" w:cs="Arial"/>
        </w:rPr>
        <w:t>o</w:t>
      </w:r>
      <w:r w:rsidR="00AA2D90" w:rsidRPr="006060CE">
        <w:rPr>
          <w:rFonts w:ascii="Arial" w:eastAsia="PalatinoLinotype" w:hAnsi="Arial" w:cs="Arial"/>
        </w:rPr>
        <w:t xml:space="preserve"> espaço urbano da bacia hidrográfica do Rio Cascavel apresenta-se dividido. </w:t>
      </w:r>
    </w:p>
    <w:p w:rsidR="003344D8" w:rsidRPr="006060CE" w:rsidRDefault="006060CE" w:rsidP="006060CE">
      <w:pPr>
        <w:widowControl w:val="0"/>
        <w:spacing w:after="0" w:line="360" w:lineRule="auto"/>
        <w:jc w:val="both"/>
        <w:rPr>
          <w:rFonts w:ascii="Arial" w:eastAsia="PalatinoLinotype" w:hAnsi="Arial" w:cs="Arial"/>
        </w:rPr>
      </w:pPr>
      <w:r>
        <w:rPr>
          <w:rFonts w:ascii="Arial" w:eastAsia="PalatinoLinotype" w:hAnsi="Arial" w:cs="Arial"/>
        </w:rPr>
        <w:tab/>
      </w:r>
      <w:r w:rsidR="00AA2D90" w:rsidRPr="006060CE">
        <w:rPr>
          <w:rFonts w:ascii="Arial" w:eastAsia="PalatinoLinotype" w:hAnsi="Arial" w:cs="Arial"/>
        </w:rPr>
        <w:t xml:space="preserve">É </w:t>
      </w:r>
      <w:r w:rsidR="00B0619E" w:rsidRPr="006060CE">
        <w:rPr>
          <w:rFonts w:ascii="Arial" w:eastAsia="PalatinoLinotype" w:hAnsi="Arial" w:cs="Arial"/>
        </w:rPr>
        <w:t>possível</w:t>
      </w:r>
      <w:r w:rsidR="00AA2D90" w:rsidRPr="006060CE">
        <w:rPr>
          <w:rFonts w:ascii="Arial" w:eastAsia="PalatinoLinotype" w:hAnsi="Arial" w:cs="Arial"/>
        </w:rPr>
        <w:t xml:space="preserve"> perceber uma relação direta entre o rendimento nominal médio mensal e as demais variáveis</w:t>
      </w:r>
      <w:r w:rsidR="003344D8" w:rsidRPr="006060CE">
        <w:rPr>
          <w:rFonts w:ascii="Arial" w:eastAsia="PalatinoLinotype" w:hAnsi="Arial" w:cs="Arial"/>
        </w:rPr>
        <w:t>, ou seja,</w:t>
      </w:r>
      <w:r w:rsidR="00AA2D90" w:rsidRPr="006060CE">
        <w:rPr>
          <w:rFonts w:ascii="Arial" w:eastAsia="PalatinoLinotype" w:hAnsi="Arial" w:cs="Arial"/>
        </w:rPr>
        <w:t xml:space="preserve"> quanto maior o rendimento, melhores são as condições sociais e ambientais e, do contrário, quanto menor </w:t>
      </w:r>
      <w:proofErr w:type="gramStart"/>
      <w:r w:rsidR="00AA2D90" w:rsidRPr="006060CE">
        <w:rPr>
          <w:rFonts w:ascii="Arial" w:eastAsia="PalatinoLinotype" w:hAnsi="Arial" w:cs="Arial"/>
        </w:rPr>
        <w:t>o rendimento piores</w:t>
      </w:r>
      <w:proofErr w:type="gramEnd"/>
      <w:r w:rsidR="00AA2D90" w:rsidRPr="006060CE">
        <w:rPr>
          <w:rFonts w:ascii="Arial" w:eastAsia="PalatinoLinotype" w:hAnsi="Arial" w:cs="Arial"/>
        </w:rPr>
        <w:t xml:space="preserve"> são os indicadores. Essa </w:t>
      </w:r>
      <w:r w:rsidR="00AA2D90" w:rsidRPr="006060CE">
        <w:rPr>
          <w:rFonts w:ascii="Arial" w:eastAsia="PalatinoLinotype" w:hAnsi="Arial" w:cs="Arial"/>
        </w:rPr>
        <w:lastRenderedPageBreak/>
        <w:t>realidade vai de encontro ao mencionado por</w:t>
      </w:r>
      <w:r w:rsidR="003344D8" w:rsidRPr="006060CE">
        <w:rPr>
          <w:rFonts w:ascii="Arial" w:hAnsi="Arial" w:cs="Arial"/>
        </w:rPr>
        <w:t xml:space="preserve"> Esteves (2011, p.63) para o qual nas cidades, as áreas mais afetadas por eventos naturais são aquelas que servem de moradia para as populações mais carentes.</w:t>
      </w:r>
    </w:p>
    <w:p w:rsidR="00AA2D90" w:rsidRPr="006060CE" w:rsidRDefault="006060CE" w:rsidP="006060CE">
      <w:pPr>
        <w:spacing w:after="0" w:line="360" w:lineRule="auto"/>
        <w:jc w:val="both"/>
        <w:rPr>
          <w:rFonts w:ascii="Arial" w:hAnsi="Arial" w:cs="Arial"/>
        </w:rPr>
      </w:pPr>
      <w:r>
        <w:rPr>
          <w:rFonts w:ascii="Arial" w:eastAsia="PalatinoLinotype" w:hAnsi="Arial" w:cs="Arial"/>
        </w:rPr>
        <w:tab/>
      </w:r>
      <w:r w:rsidR="003344D8" w:rsidRPr="006060CE">
        <w:rPr>
          <w:rFonts w:ascii="Arial" w:eastAsia="PalatinoLinotype" w:hAnsi="Arial" w:cs="Arial"/>
        </w:rPr>
        <w:t xml:space="preserve">Além dos espaços urbanos serem divididos em decorrência de uma estrutura social também dividida (SOUZA; SANTOS, </w:t>
      </w:r>
      <w:r w:rsidR="00AA2D90" w:rsidRPr="006060CE">
        <w:rPr>
          <w:rFonts w:ascii="Arial" w:eastAsia="PalatinoLinotype" w:hAnsi="Arial" w:cs="Arial"/>
        </w:rPr>
        <w:t xml:space="preserve">2006, p.121-123), </w:t>
      </w:r>
      <w:r w:rsidR="003344D8" w:rsidRPr="006060CE">
        <w:rPr>
          <w:rFonts w:ascii="Arial" w:eastAsia="PalatinoLinotype" w:hAnsi="Arial" w:cs="Arial"/>
        </w:rPr>
        <w:t xml:space="preserve">os </w:t>
      </w:r>
      <w:r w:rsidR="00AA2D90" w:rsidRPr="006060CE">
        <w:rPr>
          <w:rFonts w:ascii="Arial" w:eastAsia="PalatinoLinotype" w:hAnsi="Arial" w:cs="Arial"/>
        </w:rPr>
        <w:t xml:space="preserve">problemas </w:t>
      </w:r>
      <w:r w:rsidR="003344D8" w:rsidRPr="006060CE">
        <w:rPr>
          <w:rFonts w:ascii="Arial" w:eastAsia="PalatinoLinotype" w:hAnsi="Arial" w:cs="Arial"/>
        </w:rPr>
        <w:t xml:space="preserve">sociais e </w:t>
      </w:r>
      <w:r w:rsidR="00AA2D90" w:rsidRPr="006060CE">
        <w:rPr>
          <w:rFonts w:ascii="Arial" w:eastAsia="PalatinoLinotype" w:hAnsi="Arial" w:cs="Arial"/>
        </w:rPr>
        <w:t xml:space="preserve">ambientais </w:t>
      </w:r>
      <w:r w:rsidR="003344D8" w:rsidRPr="006060CE">
        <w:rPr>
          <w:rFonts w:ascii="Arial" w:eastAsia="PalatinoLinotype" w:hAnsi="Arial" w:cs="Arial"/>
        </w:rPr>
        <w:t xml:space="preserve">são desigualmente </w:t>
      </w:r>
      <w:r w:rsidR="00B0619E" w:rsidRPr="006060CE">
        <w:rPr>
          <w:rFonts w:ascii="Arial" w:eastAsia="PalatinoLinotype" w:hAnsi="Arial" w:cs="Arial"/>
        </w:rPr>
        <w:t>distribuídos</w:t>
      </w:r>
      <w:r w:rsidR="003344D8" w:rsidRPr="006060CE">
        <w:rPr>
          <w:rFonts w:ascii="Arial" w:eastAsia="PalatinoLinotype" w:hAnsi="Arial" w:cs="Arial"/>
        </w:rPr>
        <w:t xml:space="preserve">, sendo </w:t>
      </w:r>
      <w:r w:rsidR="00AA2D90" w:rsidRPr="006060CE">
        <w:rPr>
          <w:rFonts w:ascii="Arial" w:hAnsi="Arial" w:cs="Arial"/>
        </w:rPr>
        <w:t>a degradação ambiental e a qualidade/condiç</w:t>
      </w:r>
      <w:r w:rsidR="00B0619E" w:rsidRPr="006060CE">
        <w:rPr>
          <w:rFonts w:ascii="Arial" w:hAnsi="Arial" w:cs="Arial"/>
        </w:rPr>
        <w:t>ão</w:t>
      </w:r>
      <w:r w:rsidR="00AA2D90" w:rsidRPr="006060CE">
        <w:rPr>
          <w:rFonts w:ascii="Arial" w:hAnsi="Arial" w:cs="Arial"/>
        </w:rPr>
        <w:t xml:space="preserve"> de vida</w:t>
      </w:r>
      <w:r w:rsidR="003344D8" w:rsidRPr="006060CE">
        <w:rPr>
          <w:rFonts w:ascii="Arial" w:hAnsi="Arial" w:cs="Arial"/>
        </w:rPr>
        <w:t>,</w:t>
      </w:r>
      <w:r w:rsidR="00AA2D90" w:rsidRPr="006060CE">
        <w:rPr>
          <w:rFonts w:ascii="Arial" w:hAnsi="Arial" w:cs="Arial"/>
        </w:rPr>
        <w:t xml:space="preserve"> parte de um mesmo mosaico</w:t>
      </w:r>
      <w:r w:rsidR="003344D8" w:rsidRPr="006060CE">
        <w:rPr>
          <w:rFonts w:ascii="Arial" w:hAnsi="Arial" w:cs="Arial"/>
        </w:rPr>
        <w:t xml:space="preserve"> (MENDONÇA, 2004, p. 141)</w:t>
      </w:r>
      <w:r w:rsidR="00AA2D90" w:rsidRPr="006060CE">
        <w:rPr>
          <w:rFonts w:ascii="Arial" w:hAnsi="Arial" w:cs="Arial"/>
        </w:rPr>
        <w:t>.</w:t>
      </w:r>
    </w:p>
    <w:p w:rsidR="003276FA" w:rsidRPr="006060CE" w:rsidRDefault="003276FA" w:rsidP="009E6A85">
      <w:pPr>
        <w:spacing w:after="0" w:line="360" w:lineRule="auto"/>
        <w:ind w:firstLine="708"/>
        <w:jc w:val="both"/>
        <w:rPr>
          <w:rFonts w:ascii="Arial" w:hAnsi="Arial" w:cs="Arial"/>
          <w:b/>
          <w:bCs/>
        </w:rPr>
      </w:pPr>
    </w:p>
    <w:p w:rsidR="005F1D3F" w:rsidRPr="006060CE" w:rsidRDefault="00717262" w:rsidP="00717262">
      <w:pPr>
        <w:pStyle w:val="Epgrafe"/>
        <w:keepNext/>
        <w:spacing w:after="0"/>
        <w:rPr>
          <w:rFonts w:ascii="Arial" w:hAnsi="Arial" w:cs="Arial"/>
          <w:color w:val="auto"/>
          <w:sz w:val="22"/>
          <w:szCs w:val="22"/>
        </w:rPr>
      </w:pPr>
      <w:r w:rsidRPr="006060CE">
        <w:rPr>
          <w:rFonts w:ascii="Arial" w:hAnsi="Arial" w:cs="Arial"/>
          <w:color w:val="auto"/>
          <w:sz w:val="22"/>
          <w:szCs w:val="22"/>
        </w:rPr>
        <w:t>Conclusões</w:t>
      </w:r>
      <w:bookmarkEnd w:id="0"/>
    </w:p>
    <w:p w:rsidR="005F1D3F" w:rsidRPr="006060CE" w:rsidRDefault="005F1D3F" w:rsidP="00637527">
      <w:pPr>
        <w:spacing w:after="0" w:line="360" w:lineRule="auto"/>
        <w:rPr>
          <w:rFonts w:ascii="Arial" w:hAnsi="Arial" w:cs="Arial"/>
          <w:lang w:eastAsia="ar-SA"/>
        </w:rPr>
      </w:pPr>
    </w:p>
    <w:p w:rsidR="003344D8" w:rsidRPr="006060CE" w:rsidRDefault="003344D8" w:rsidP="003344D8">
      <w:pPr>
        <w:spacing w:line="360" w:lineRule="auto"/>
        <w:jc w:val="both"/>
        <w:rPr>
          <w:rFonts w:ascii="Arial" w:hAnsi="Arial" w:cs="Arial"/>
        </w:rPr>
      </w:pPr>
      <w:r w:rsidRPr="006060CE">
        <w:rPr>
          <w:rFonts w:ascii="Arial" w:hAnsi="Arial" w:cs="Arial"/>
        </w:rPr>
        <w:tab/>
        <w:t>Com base no desenvolvimento desse trabalho, foi possível fazer as seguintes considerações pontuais:</w:t>
      </w:r>
    </w:p>
    <w:p w:rsidR="003344D8" w:rsidRPr="006060CE" w:rsidRDefault="003344D8" w:rsidP="003344D8">
      <w:pPr>
        <w:widowControl w:val="0"/>
        <w:spacing w:line="360" w:lineRule="auto"/>
        <w:ind w:firstLine="709"/>
        <w:jc w:val="both"/>
        <w:rPr>
          <w:rFonts w:ascii="Arial" w:hAnsi="Arial" w:cs="Arial"/>
        </w:rPr>
      </w:pPr>
      <w:r w:rsidRPr="006060CE">
        <w:rPr>
          <w:rFonts w:ascii="Arial" w:hAnsi="Arial" w:cs="Arial"/>
        </w:rPr>
        <w:t xml:space="preserve">- A carta de vulnerabilidade socioambiental demonstrou que as áreas urbanas localizadas ao norte da BR-277 contam com os melhores indicadores. </w:t>
      </w:r>
    </w:p>
    <w:p w:rsidR="003344D8" w:rsidRPr="006060CE" w:rsidRDefault="003344D8" w:rsidP="003344D8">
      <w:pPr>
        <w:widowControl w:val="0"/>
        <w:spacing w:line="360" w:lineRule="auto"/>
        <w:ind w:firstLine="709"/>
        <w:jc w:val="both"/>
        <w:rPr>
          <w:rFonts w:ascii="Arial" w:hAnsi="Arial" w:cs="Arial"/>
        </w:rPr>
      </w:pPr>
      <w:r w:rsidRPr="006060CE">
        <w:rPr>
          <w:rFonts w:ascii="Arial" w:hAnsi="Arial" w:cs="Arial"/>
        </w:rPr>
        <w:t xml:space="preserve">- </w:t>
      </w:r>
      <w:r w:rsidRPr="006060CE">
        <w:rPr>
          <w:rFonts w:ascii="Arial" w:eastAsia="PalatinoLinotype" w:hAnsi="Arial" w:cs="Arial"/>
        </w:rPr>
        <w:t>Quanto menor o rendimento nominal médio mensal, piores são os indicadores sociais e ambientais.</w:t>
      </w:r>
    </w:p>
    <w:p w:rsidR="003344D8" w:rsidRPr="006060CE" w:rsidRDefault="003344D8" w:rsidP="003344D8">
      <w:pPr>
        <w:autoSpaceDE w:val="0"/>
        <w:autoSpaceDN w:val="0"/>
        <w:adjustRightInd w:val="0"/>
        <w:spacing w:line="360" w:lineRule="auto"/>
        <w:jc w:val="both"/>
        <w:rPr>
          <w:rFonts w:ascii="Arial" w:hAnsi="Arial" w:cs="Arial"/>
        </w:rPr>
      </w:pPr>
      <w:r w:rsidRPr="006060CE">
        <w:rPr>
          <w:rFonts w:ascii="Arial" w:hAnsi="Arial" w:cs="Arial"/>
        </w:rPr>
        <w:tab/>
        <w:t xml:space="preserve">- Há uma relação direta entre as áreas com piores indicadores ambientais e os sociais, o que torna essas áreas mais fragilizadas frente às situações adversas.   </w:t>
      </w:r>
    </w:p>
    <w:p w:rsidR="005F1D3F" w:rsidRPr="006060CE" w:rsidRDefault="005F1D3F" w:rsidP="00717262">
      <w:pPr>
        <w:spacing w:after="0" w:line="360" w:lineRule="auto"/>
        <w:jc w:val="both"/>
        <w:rPr>
          <w:rFonts w:ascii="Arial" w:hAnsi="Arial" w:cs="Arial"/>
        </w:rPr>
      </w:pPr>
    </w:p>
    <w:p w:rsidR="005F1D3F" w:rsidRPr="006060CE" w:rsidRDefault="006060CE" w:rsidP="006060CE">
      <w:pPr>
        <w:spacing w:line="360" w:lineRule="auto"/>
        <w:jc w:val="both"/>
        <w:rPr>
          <w:rFonts w:ascii="Arial" w:hAnsi="Arial" w:cs="Arial"/>
          <w:b/>
        </w:rPr>
      </w:pPr>
      <w:r w:rsidRPr="006060CE">
        <w:rPr>
          <w:rFonts w:ascii="Arial" w:hAnsi="Arial" w:cs="Arial"/>
          <w:b/>
        </w:rPr>
        <w:t>Referências bibliográficas</w:t>
      </w:r>
    </w:p>
    <w:p w:rsidR="009D1606" w:rsidRPr="006060CE" w:rsidRDefault="009D1606" w:rsidP="009D1606">
      <w:pPr>
        <w:autoSpaceDE w:val="0"/>
        <w:autoSpaceDN w:val="0"/>
        <w:adjustRightInd w:val="0"/>
        <w:spacing w:after="0" w:line="240" w:lineRule="auto"/>
        <w:jc w:val="both"/>
        <w:rPr>
          <w:rFonts w:ascii="Arial" w:hAnsi="Arial" w:cs="Arial"/>
        </w:rPr>
      </w:pPr>
      <w:r w:rsidRPr="006060CE">
        <w:rPr>
          <w:rFonts w:ascii="Arial" w:hAnsi="Arial" w:cs="Arial"/>
        </w:rPr>
        <w:t xml:space="preserve">ALVES, Humberto Prates da Fonseca; TORRES, Haroldo da Gama. Vulnerabilidade socioambiental na cidade de São Paulo: uma análise de famílias e domicílios em situação de pobreza e risco ambiental. </w:t>
      </w:r>
      <w:r w:rsidRPr="006060CE">
        <w:rPr>
          <w:rFonts w:ascii="Arial" w:hAnsi="Arial" w:cs="Arial"/>
          <w:b/>
          <w:bCs/>
        </w:rPr>
        <w:t>São Paulo em Perspectiva</w:t>
      </w:r>
      <w:r w:rsidRPr="006060CE">
        <w:rPr>
          <w:rFonts w:ascii="Arial" w:hAnsi="Arial" w:cs="Arial"/>
        </w:rPr>
        <w:t>, v.20, n. 1, p. 44-60 jan./mar. 2006.</w:t>
      </w:r>
    </w:p>
    <w:p w:rsidR="009D1606" w:rsidRPr="006060CE" w:rsidRDefault="009D1606" w:rsidP="009D1606">
      <w:pPr>
        <w:autoSpaceDE w:val="0"/>
        <w:autoSpaceDN w:val="0"/>
        <w:adjustRightInd w:val="0"/>
        <w:spacing w:after="0" w:line="240" w:lineRule="auto"/>
        <w:jc w:val="both"/>
        <w:rPr>
          <w:rFonts w:ascii="Arial" w:hAnsi="Arial" w:cs="Arial"/>
        </w:rPr>
      </w:pPr>
    </w:p>
    <w:p w:rsidR="009D1606" w:rsidRPr="006060CE" w:rsidRDefault="009D1606" w:rsidP="009D1606">
      <w:pPr>
        <w:autoSpaceDE w:val="0"/>
        <w:autoSpaceDN w:val="0"/>
        <w:adjustRightInd w:val="0"/>
        <w:spacing w:after="0" w:line="240" w:lineRule="auto"/>
        <w:jc w:val="both"/>
        <w:rPr>
          <w:rFonts w:ascii="Arial" w:hAnsi="Arial" w:cs="Arial"/>
        </w:rPr>
      </w:pPr>
      <w:r w:rsidRPr="006060CE">
        <w:rPr>
          <w:rFonts w:ascii="Arial" w:hAnsi="Arial" w:cs="Arial"/>
        </w:rPr>
        <w:t xml:space="preserve">CASAGRANDE, R. </w:t>
      </w:r>
      <w:r w:rsidRPr="006060CE">
        <w:rPr>
          <w:rFonts w:ascii="Arial" w:hAnsi="Arial" w:cs="Arial"/>
          <w:b/>
          <w:bCs/>
        </w:rPr>
        <w:t>Poluição da bacia hidrográfica do Rio Cascavel</w:t>
      </w:r>
      <w:r w:rsidRPr="006060CE">
        <w:rPr>
          <w:rFonts w:ascii="Arial" w:hAnsi="Arial" w:cs="Arial"/>
        </w:rPr>
        <w:t xml:space="preserve">. 1996. 60f. (Dissertação de Mestrado). </w:t>
      </w:r>
      <w:proofErr w:type="spellStart"/>
      <w:proofErr w:type="gramStart"/>
      <w:r w:rsidRPr="006060CE">
        <w:rPr>
          <w:rFonts w:ascii="Arial" w:hAnsi="Arial" w:cs="Arial"/>
        </w:rPr>
        <w:t>UEM,</w:t>
      </w:r>
      <w:proofErr w:type="gramEnd"/>
      <w:r w:rsidRPr="006060CE">
        <w:rPr>
          <w:rFonts w:ascii="Arial" w:hAnsi="Arial" w:cs="Arial"/>
        </w:rPr>
        <w:t>Maringá</w:t>
      </w:r>
      <w:proofErr w:type="spellEnd"/>
      <w:r w:rsidRPr="006060CE">
        <w:rPr>
          <w:rFonts w:ascii="Arial" w:hAnsi="Arial" w:cs="Arial"/>
        </w:rPr>
        <w:t>.</w:t>
      </w:r>
    </w:p>
    <w:p w:rsidR="009D1606" w:rsidRPr="006060CE" w:rsidRDefault="009D1606" w:rsidP="009D1606">
      <w:pPr>
        <w:pStyle w:val="Default"/>
        <w:jc w:val="both"/>
        <w:rPr>
          <w:sz w:val="22"/>
          <w:szCs w:val="22"/>
        </w:rPr>
      </w:pPr>
    </w:p>
    <w:p w:rsidR="009D1606" w:rsidRPr="006060CE" w:rsidRDefault="009D1606" w:rsidP="009D1606">
      <w:pPr>
        <w:pStyle w:val="Default"/>
        <w:jc w:val="both"/>
        <w:rPr>
          <w:color w:val="auto"/>
          <w:sz w:val="22"/>
          <w:szCs w:val="22"/>
        </w:rPr>
      </w:pPr>
      <w:r w:rsidRPr="006060CE">
        <w:rPr>
          <w:color w:val="auto"/>
          <w:sz w:val="22"/>
          <w:szCs w:val="22"/>
        </w:rPr>
        <w:t xml:space="preserve">DESCHAMPS, M. V. </w:t>
      </w:r>
      <w:proofErr w:type="spellStart"/>
      <w:r w:rsidRPr="006060CE">
        <w:rPr>
          <w:b/>
          <w:bCs/>
          <w:color w:val="auto"/>
          <w:sz w:val="22"/>
          <w:szCs w:val="22"/>
        </w:rPr>
        <w:t>Vulnerabilidade</w:t>
      </w:r>
      <w:proofErr w:type="spellEnd"/>
      <w:r w:rsidRPr="006060CE">
        <w:rPr>
          <w:b/>
          <w:bCs/>
          <w:color w:val="auto"/>
          <w:sz w:val="22"/>
          <w:szCs w:val="22"/>
        </w:rPr>
        <w:t xml:space="preserve"> </w:t>
      </w:r>
      <w:proofErr w:type="spellStart"/>
      <w:r w:rsidRPr="006060CE">
        <w:rPr>
          <w:b/>
          <w:bCs/>
          <w:color w:val="auto"/>
          <w:sz w:val="22"/>
          <w:szCs w:val="22"/>
        </w:rPr>
        <w:t>Socioambiental</w:t>
      </w:r>
      <w:proofErr w:type="spellEnd"/>
      <w:r w:rsidRPr="006060CE">
        <w:rPr>
          <w:b/>
          <w:bCs/>
          <w:color w:val="auto"/>
          <w:sz w:val="22"/>
          <w:szCs w:val="22"/>
        </w:rPr>
        <w:t xml:space="preserve"> das </w:t>
      </w:r>
      <w:proofErr w:type="spellStart"/>
      <w:r w:rsidRPr="006060CE">
        <w:rPr>
          <w:b/>
          <w:bCs/>
          <w:color w:val="auto"/>
          <w:sz w:val="22"/>
          <w:szCs w:val="22"/>
        </w:rPr>
        <w:t>Regiões</w:t>
      </w:r>
      <w:proofErr w:type="spellEnd"/>
      <w:r w:rsidRPr="006060CE">
        <w:rPr>
          <w:b/>
          <w:bCs/>
          <w:color w:val="auto"/>
          <w:sz w:val="22"/>
          <w:szCs w:val="22"/>
        </w:rPr>
        <w:t xml:space="preserve"> Metropolitanas Brasileiras. </w:t>
      </w:r>
      <w:r w:rsidRPr="006060CE">
        <w:rPr>
          <w:color w:val="auto"/>
          <w:sz w:val="22"/>
          <w:szCs w:val="22"/>
        </w:rPr>
        <w:t xml:space="preserve">Rio de Janeiro: Letra Capital, 2009. </w:t>
      </w:r>
    </w:p>
    <w:p w:rsidR="009D1606" w:rsidRPr="006060CE" w:rsidRDefault="009D1606" w:rsidP="009D1606">
      <w:pPr>
        <w:pStyle w:val="Default"/>
        <w:jc w:val="both"/>
        <w:rPr>
          <w:color w:val="auto"/>
          <w:sz w:val="22"/>
          <w:szCs w:val="22"/>
        </w:rPr>
      </w:pPr>
    </w:p>
    <w:p w:rsidR="009D1606" w:rsidRPr="006060CE" w:rsidRDefault="009D1606" w:rsidP="009D1606">
      <w:pPr>
        <w:pStyle w:val="Default"/>
        <w:jc w:val="both"/>
        <w:rPr>
          <w:color w:val="auto"/>
          <w:sz w:val="22"/>
          <w:szCs w:val="22"/>
        </w:rPr>
      </w:pPr>
      <w:r w:rsidRPr="006060CE">
        <w:rPr>
          <w:color w:val="auto"/>
          <w:sz w:val="22"/>
          <w:szCs w:val="22"/>
        </w:rPr>
        <w:t xml:space="preserve">ESTEVES, C. J. de O. Risco e </w:t>
      </w:r>
      <w:proofErr w:type="spellStart"/>
      <w:r w:rsidRPr="006060CE">
        <w:rPr>
          <w:color w:val="auto"/>
          <w:sz w:val="22"/>
          <w:szCs w:val="22"/>
        </w:rPr>
        <w:t>vulnerabilidade</w:t>
      </w:r>
      <w:proofErr w:type="spellEnd"/>
      <w:r w:rsidRPr="006060CE">
        <w:rPr>
          <w:color w:val="auto"/>
          <w:sz w:val="22"/>
          <w:szCs w:val="22"/>
        </w:rPr>
        <w:t xml:space="preserve"> </w:t>
      </w:r>
      <w:proofErr w:type="spellStart"/>
      <w:r w:rsidRPr="006060CE">
        <w:rPr>
          <w:color w:val="auto"/>
          <w:sz w:val="22"/>
          <w:szCs w:val="22"/>
        </w:rPr>
        <w:t>socioambiental</w:t>
      </w:r>
      <w:proofErr w:type="spellEnd"/>
      <w:r w:rsidRPr="006060CE">
        <w:rPr>
          <w:color w:val="auto"/>
          <w:sz w:val="22"/>
          <w:szCs w:val="22"/>
        </w:rPr>
        <w:t xml:space="preserve">: aspectos </w:t>
      </w:r>
      <w:proofErr w:type="spellStart"/>
      <w:r w:rsidRPr="006060CE">
        <w:rPr>
          <w:color w:val="auto"/>
          <w:sz w:val="22"/>
          <w:szCs w:val="22"/>
        </w:rPr>
        <w:t>conceituais</w:t>
      </w:r>
      <w:proofErr w:type="spellEnd"/>
      <w:r w:rsidRPr="006060CE">
        <w:rPr>
          <w:color w:val="auto"/>
          <w:sz w:val="22"/>
          <w:szCs w:val="22"/>
        </w:rPr>
        <w:t xml:space="preserve">. </w:t>
      </w:r>
      <w:proofErr w:type="spellStart"/>
      <w:r w:rsidRPr="006060CE">
        <w:rPr>
          <w:b/>
          <w:bCs/>
          <w:color w:val="auto"/>
          <w:sz w:val="22"/>
          <w:szCs w:val="22"/>
        </w:rPr>
        <w:t>Caderno</w:t>
      </w:r>
      <w:proofErr w:type="spellEnd"/>
      <w:r w:rsidRPr="006060CE">
        <w:rPr>
          <w:b/>
          <w:bCs/>
          <w:color w:val="auto"/>
          <w:sz w:val="22"/>
          <w:szCs w:val="22"/>
        </w:rPr>
        <w:t xml:space="preserve"> IPARDES</w:t>
      </w:r>
      <w:r w:rsidRPr="006060CE">
        <w:rPr>
          <w:color w:val="auto"/>
          <w:sz w:val="22"/>
          <w:szCs w:val="22"/>
        </w:rPr>
        <w:t>. Curitiba, PR, ISSN 2236-8248, v.1, n.2, p. 62-79, jul</w:t>
      </w:r>
      <w:proofErr w:type="gramStart"/>
      <w:r w:rsidRPr="006060CE">
        <w:rPr>
          <w:color w:val="auto"/>
          <w:sz w:val="22"/>
          <w:szCs w:val="22"/>
        </w:rPr>
        <w:t>./</w:t>
      </w:r>
      <w:proofErr w:type="spellStart"/>
      <w:proofErr w:type="gramEnd"/>
      <w:r w:rsidRPr="006060CE">
        <w:rPr>
          <w:color w:val="auto"/>
          <w:sz w:val="22"/>
          <w:szCs w:val="22"/>
        </w:rPr>
        <w:t>dez</w:t>
      </w:r>
      <w:proofErr w:type="spellEnd"/>
      <w:r w:rsidRPr="006060CE">
        <w:rPr>
          <w:color w:val="auto"/>
          <w:sz w:val="22"/>
          <w:szCs w:val="22"/>
        </w:rPr>
        <w:t xml:space="preserve">. 2011. </w:t>
      </w:r>
    </w:p>
    <w:p w:rsidR="009D1606" w:rsidRPr="006060CE" w:rsidRDefault="009D1606" w:rsidP="009D1606">
      <w:pPr>
        <w:pStyle w:val="Default"/>
        <w:jc w:val="both"/>
        <w:rPr>
          <w:color w:val="auto"/>
          <w:sz w:val="22"/>
          <w:szCs w:val="22"/>
        </w:rPr>
      </w:pPr>
    </w:p>
    <w:p w:rsidR="009D1606" w:rsidRPr="006060CE" w:rsidRDefault="009D1606" w:rsidP="009D1606">
      <w:pPr>
        <w:spacing w:after="0"/>
        <w:jc w:val="both"/>
        <w:rPr>
          <w:rFonts w:ascii="Arial" w:hAnsi="Arial" w:cs="Arial"/>
        </w:rPr>
      </w:pPr>
      <w:r w:rsidRPr="006060CE">
        <w:rPr>
          <w:rFonts w:ascii="Arial" w:hAnsi="Arial" w:cs="Arial"/>
        </w:rPr>
        <w:t>GENEVOIS, Marie Louise Bulhões Pedreira; COSTA, Olavo Viana.</w:t>
      </w:r>
      <w:r w:rsidRPr="006060CE">
        <w:rPr>
          <w:rStyle w:val="article-title"/>
          <w:rFonts w:ascii="Arial" w:hAnsi="Arial" w:cs="Arial"/>
        </w:rPr>
        <w:t xml:space="preserve"> </w:t>
      </w:r>
      <w:r w:rsidRPr="006060CE">
        <w:rPr>
          <w:rStyle w:val="article-title"/>
          <w:rFonts w:ascii="Arial" w:hAnsi="Arial" w:cs="Arial"/>
          <w:bCs/>
        </w:rPr>
        <w:t>Carência habitacional e déficit de moradias</w:t>
      </w:r>
      <w:r w:rsidRPr="006060CE">
        <w:rPr>
          <w:rStyle w:val="article-title"/>
          <w:rFonts w:ascii="Arial" w:hAnsi="Arial" w:cs="Arial"/>
        </w:rPr>
        <w:t xml:space="preserve">: </w:t>
      </w:r>
      <w:r w:rsidRPr="006060CE">
        <w:rPr>
          <w:rStyle w:val="article-title"/>
          <w:rFonts w:ascii="Arial" w:hAnsi="Arial" w:cs="Arial"/>
          <w:bCs/>
        </w:rPr>
        <w:t>questões metodológicas</w:t>
      </w:r>
      <w:r w:rsidRPr="006060CE">
        <w:rPr>
          <w:rStyle w:val="article-title"/>
          <w:rFonts w:ascii="Arial" w:hAnsi="Arial" w:cs="Arial"/>
        </w:rPr>
        <w:t>.</w:t>
      </w:r>
      <w:r w:rsidRPr="006060CE">
        <w:rPr>
          <w:rFonts w:ascii="Arial" w:hAnsi="Arial" w:cs="Arial"/>
          <w:i/>
          <w:iCs/>
        </w:rPr>
        <w:t xml:space="preserve"> São Paulo </w:t>
      </w:r>
      <w:proofErr w:type="spellStart"/>
      <w:r w:rsidRPr="006060CE">
        <w:rPr>
          <w:rFonts w:ascii="Arial" w:hAnsi="Arial" w:cs="Arial"/>
          <w:b/>
          <w:iCs/>
        </w:rPr>
        <w:t>Perspec</w:t>
      </w:r>
      <w:proofErr w:type="spellEnd"/>
      <w:r w:rsidRPr="006060CE">
        <w:rPr>
          <w:rFonts w:ascii="Arial" w:hAnsi="Arial" w:cs="Arial"/>
          <w:i/>
          <w:iCs/>
        </w:rPr>
        <w:t>.</w:t>
      </w:r>
      <w:r w:rsidRPr="006060CE">
        <w:rPr>
          <w:rFonts w:ascii="Arial" w:hAnsi="Arial" w:cs="Arial"/>
        </w:rPr>
        <w:t xml:space="preserve"> [online]. 2001, vol.15, n.1, pp. 73-84. Presente em: </w:t>
      </w:r>
      <w:proofErr w:type="gramStart"/>
      <w:r w:rsidRPr="006060CE">
        <w:rPr>
          <w:rFonts w:ascii="Arial" w:hAnsi="Arial" w:cs="Arial"/>
        </w:rPr>
        <w:t>http://www.scielo.br/pdf/spp/v15n1/8591.pdf .</w:t>
      </w:r>
      <w:proofErr w:type="gramEnd"/>
      <w:r w:rsidRPr="006060CE">
        <w:rPr>
          <w:rFonts w:ascii="Arial" w:hAnsi="Arial" w:cs="Arial"/>
        </w:rPr>
        <w:t xml:space="preserve"> Acesso em: maior de 2014.</w:t>
      </w:r>
    </w:p>
    <w:p w:rsidR="009D1606" w:rsidRPr="006060CE" w:rsidRDefault="009D1606" w:rsidP="009D1606">
      <w:pPr>
        <w:pStyle w:val="Default"/>
        <w:jc w:val="both"/>
        <w:rPr>
          <w:color w:val="auto"/>
          <w:sz w:val="22"/>
          <w:szCs w:val="22"/>
        </w:rPr>
      </w:pPr>
    </w:p>
    <w:p w:rsidR="009D1606" w:rsidRPr="006060CE" w:rsidRDefault="009D1606" w:rsidP="009D1606">
      <w:pPr>
        <w:pStyle w:val="Default"/>
        <w:jc w:val="both"/>
        <w:rPr>
          <w:color w:val="auto"/>
          <w:sz w:val="22"/>
          <w:szCs w:val="22"/>
        </w:rPr>
      </w:pPr>
      <w:r w:rsidRPr="006060CE">
        <w:rPr>
          <w:color w:val="auto"/>
          <w:sz w:val="22"/>
          <w:szCs w:val="22"/>
        </w:rPr>
        <w:lastRenderedPageBreak/>
        <w:t xml:space="preserve">IBGE. </w:t>
      </w:r>
      <w:r w:rsidRPr="006060CE">
        <w:rPr>
          <w:b/>
          <w:bCs/>
          <w:color w:val="auto"/>
          <w:sz w:val="22"/>
          <w:szCs w:val="22"/>
        </w:rPr>
        <w:t>Censo Demográfico 2010</w:t>
      </w:r>
      <w:r w:rsidRPr="006060CE">
        <w:rPr>
          <w:color w:val="auto"/>
          <w:sz w:val="22"/>
          <w:szCs w:val="22"/>
        </w:rPr>
        <w:t xml:space="preserve">. </w:t>
      </w:r>
      <w:proofErr w:type="spellStart"/>
      <w:r w:rsidRPr="006060CE">
        <w:rPr>
          <w:color w:val="auto"/>
          <w:sz w:val="22"/>
          <w:szCs w:val="22"/>
        </w:rPr>
        <w:t>Disponível</w:t>
      </w:r>
      <w:proofErr w:type="spellEnd"/>
      <w:r w:rsidRPr="006060CE">
        <w:rPr>
          <w:color w:val="auto"/>
          <w:sz w:val="22"/>
          <w:szCs w:val="22"/>
        </w:rPr>
        <w:t xml:space="preserve"> </w:t>
      </w:r>
      <w:proofErr w:type="spellStart"/>
      <w:r w:rsidRPr="006060CE">
        <w:rPr>
          <w:color w:val="auto"/>
          <w:sz w:val="22"/>
          <w:szCs w:val="22"/>
        </w:rPr>
        <w:t>em</w:t>
      </w:r>
      <w:proofErr w:type="spellEnd"/>
      <w:r w:rsidRPr="006060CE">
        <w:rPr>
          <w:color w:val="auto"/>
          <w:sz w:val="22"/>
          <w:szCs w:val="22"/>
        </w:rPr>
        <w:t xml:space="preserve">: ftp://ftp.ibge.gov.br/Censos/Censo_Demografico_2010/Sinopse/Agregados_por_Setores_Censitarios/. </w:t>
      </w:r>
      <w:proofErr w:type="spellStart"/>
      <w:r w:rsidRPr="006060CE">
        <w:rPr>
          <w:color w:val="auto"/>
          <w:sz w:val="22"/>
          <w:szCs w:val="22"/>
        </w:rPr>
        <w:t>Acesso</w:t>
      </w:r>
      <w:proofErr w:type="spellEnd"/>
      <w:r w:rsidRPr="006060CE">
        <w:rPr>
          <w:color w:val="auto"/>
          <w:sz w:val="22"/>
          <w:szCs w:val="22"/>
        </w:rPr>
        <w:t xml:space="preserve"> </w:t>
      </w:r>
      <w:proofErr w:type="spellStart"/>
      <w:r w:rsidRPr="006060CE">
        <w:rPr>
          <w:color w:val="auto"/>
          <w:sz w:val="22"/>
          <w:szCs w:val="22"/>
        </w:rPr>
        <w:t>em</w:t>
      </w:r>
      <w:proofErr w:type="spellEnd"/>
      <w:r w:rsidRPr="006060CE">
        <w:rPr>
          <w:color w:val="auto"/>
          <w:sz w:val="22"/>
          <w:szCs w:val="22"/>
        </w:rPr>
        <w:t xml:space="preserve">: set. 2012. </w:t>
      </w:r>
    </w:p>
    <w:p w:rsidR="009D1606" w:rsidRPr="006060CE" w:rsidRDefault="009D1606" w:rsidP="009D1606">
      <w:pPr>
        <w:pStyle w:val="Default"/>
        <w:jc w:val="both"/>
        <w:rPr>
          <w:color w:val="auto"/>
          <w:sz w:val="22"/>
          <w:szCs w:val="22"/>
        </w:rPr>
      </w:pPr>
    </w:p>
    <w:p w:rsidR="009D1606" w:rsidRPr="006060CE" w:rsidRDefault="009D1606" w:rsidP="009D1606">
      <w:pPr>
        <w:pStyle w:val="Default"/>
        <w:jc w:val="both"/>
        <w:rPr>
          <w:color w:val="auto"/>
          <w:sz w:val="22"/>
          <w:szCs w:val="22"/>
        </w:rPr>
      </w:pPr>
      <w:r w:rsidRPr="006060CE">
        <w:rPr>
          <w:color w:val="auto"/>
          <w:sz w:val="22"/>
          <w:szCs w:val="22"/>
        </w:rPr>
        <w:t xml:space="preserve">MENDONÇA, F. Riscos, </w:t>
      </w:r>
      <w:proofErr w:type="spellStart"/>
      <w:r w:rsidRPr="006060CE">
        <w:rPr>
          <w:color w:val="auto"/>
          <w:sz w:val="22"/>
          <w:szCs w:val="22"/>
        </w:rPr>
        <w:t>vulnerabilidade</w:t>
      </w:r>
      <w:proofErr w:type="spellEnd"/>
      <w:r w:rsidRPr="006060CE">
        <w:rPr>
          <w:color w:val="auto"/>
          <w:sz w:val="22"/>
          <w:szCs w:val="22"/>
        </w:rPr>
        <w:t xml:space="preserve"> e </w:t>
      </w:r>
      <w:proofErr w:type="spellStart"/>
      <w:r w:rsidRPr="006060CE">
        <w:rPr>
          <w:color w:val="auto"/>
          <w:sz w:val="22"/>
          <w:szCs w:val="22"/>
        </w:rPr>
        <w:t>abordagem</w:t>
      </w:r>
      <w:proofErr w:type="spellEnd"/>
      <w:r w:rsidRPr="006060CE">
        <w:rPr>
          <w:color w:val="auto"/>
          <w:sz w:val="22"/>
          <w:szCs w:val="22"/>
        </w:rPr>
        <w:t xml:space="preserve"> </w:t>
      </w:r>
      <w:proofErr w:type="spellStart"/>
      <w:r w:rsidRPr="006060CE">
        <w:rPr>
          <w:color w:val="auto"/>
          <w:sz w:val="22"/>
          <w:szCs w:val="22"/>
        </w:rPr>
        <w:t>socioambiental</w:t>
      </w:r>
      <w:proofErr w:type="spellEnd"/>
      <w:r w:rsidRPr="006060CE">
        <w:rPr>
          <w:color w:val="auto"/>
          <w:sz w:val="22"/>
          <w:szCs w:val="22"/>
        </w:rPr>
        <w:t xml:space="preserve"> urbana: </w:t>
      </w:r>
      <w:proofErr w:type="spellStart"/>
      <w:r w:rsidRPr="006060CE">
        <w:rPr>
          <w:color w:val="auto"/>
          <w:sz w:val="22"/>
          <w:szCs w:val="22"/>
        </w:rPr>
        <w:t>uma</w:t>
      </w:r>
      <w:proofErr w:type="spellEnd"/>
      <w:r w:rsidRPr="006060CE">
        <w:rPr>
          <w:color w:val="auto"/>
          <w:sz w:val="22"/>
          <w:szCs w:val="22"/>
        </w:rPr>
        <w:t xml:space="preserve"> </w:t>
      </w:r>
      <w:proofErr w:type="spellStart"/>
      <w:r w:rsidRPr="006060CE">
        <w:rPr>
          <w:color w:val="auto"/>
          <w:sz w:val="22"/>
          <w:szCs w:val="22"/>
        </w:rPr>
        <w:t>reflexão</w:t>
      </w:r>
      <w:proofErr w:type="spellEnd"/>
      <w:r w:rsidRPr="006060CE">
        <w:rPr>
          <w:color w:val="auto"/>
          <w:sz w:val="22"/>
          <w:szCs w:val="22"/>
        </w:rPr>
        <w:t xml:space="preserve"> a partir da RMC e de Curitiba. </w:t>
      </w:r>
      <w:proofErr w:type="spellStart"/>
      <w:r w:rsidRPr="006060CE">
        <w:rPr>
          <w:b/>
          <w:bCs/>
          <w:color w:val="auto"/>
          <w:sz w:val="22"/>
          <w:szCs w:val="22"/>
        </w:rPr>
        <w:t>Desenvolvimento</w:t>
      </w:r>
      <w:proofErr w:type="spellEnd"/>
      <w:r w:rsidRPr="006060CE">
        <w:rPr>
          <w:b/>
          <w:bCs/>
          <w:color w:val="auto"/>
          <w:sz w:val="22"/>
          <w:szCs w:val="22"/>
        </w:rPr>
        <w:t xml:space="preserve"> e </w:t>
      </w:r>
      <w:proofErr w:type="spellStart"/>
      <w:r w:rsidRPr="006060CE">
        <w:rPr>
          <w:b/>
          <w:bCs/>
          <w:color w:val="auto"/>
          <w:sz w:val="22"/>
          <w:szCs w:val="22"/>
        </w:rPr>
        <w:t>Meio</w:t>
      </w:r>
      <w:proofErr w:type="spellEnd"/>
      <w:r w:rsidRPr="006060CE">
        <w:rPr>
          <w:b/>
          <w:bCs/>
          <w:color w:val="auto"/>
          <w:sz w:val="22"/>
          <w:szCs w:val="22"/>
        </w:rPr>
        <w:t xml:space="preserve"> Ambiente</w:t>
      </w:r>
      <w:r w:rsidRPr="006060CE">
        <w:rPr>
          <w:color w:val="auto"/>
          <w:sz w:val="22"/>
          <w:szCs w:val="22"/>
        </w:rPr>
        <w:t>, n. 10, p. 139-148, jul/</w:t>
      </w:r>
      <w:proofErr w:type="spellStart"/>
      <w:r w:rsidRPr="006060CE">
        <w:rPr>
          <w:color w:val="auto"/>
          <w:sz w:val="22"/>
          <w:szCs w:val="22"/>
        </w:rPr>
        <w:t>dez</w:t>
      </w:r>
      <w:proofErr w:type="spellEnd"/>
      <w:r w:rsidRPr="006060CE">
        <w:rPr>
          <w:color w:val="auto"/>
          <w:sz w:val="22"/>
          <w:szCs w:val="22"/>
        </w:rPr>
        <w:t xml:space="preserve">, 2004. Editora UFPR. </w:t>
      </w:r>
    </w:p>
    <w:p w:rsidR="009D1606" w:rsidRPr="006060CE" w:rsidRDefault="009D1606" w:rsidP="009D1606">
      <w:pPr>
        <w:spacing w:after="0" w:line="240" w:lineRule="auto"/>
        <w:jc w:val="both"/>
        <w:rPr>
          <w:rFonts w:ascii="Arial" w:hAnsi="Arial" w:cs="Arial"/>
        </w:rPr>
      </w:pPr>
    </w:p>
    <w:p w:rsidR="009D1606" w:rsidRPr="006060CE" w:rsidRDefault="009D1606" w:rsidP="009D1606">
      <w:pPr>
        <w:autoSpaceDE w:val="0"/>
        <w:autoSpaceDN w:val="0"/>
        <w:adjustRightInd w:val="0"/>
        <w:spacing w:after="0" w:line="240" w:lineRule="auto"/>
        <w:jc w:val="both"/>
        <w:rPr>
          <w:rFonts w:ascii="Arial" w:hAnsi="Arial" w:cs="Arial"/>
        </w:rPr>
      </w:pPr>
      <w:r w:rsidRPr="006060CE">
        <w:rPr>
          <w:rFonts w:ascii="Arial" w:hAnsi="Arial" w:cs="Arial"/>
        </w:rPr>
        <w:t xml:space="preserve">PFLUCK, L. D. </w:t>
      </w:r>
      <w:r w:rsidRPr="006060CE">
        <w:rPr>
          <w:rFonts w:ascii="Arial" w:hAnsi="Arial" w:cs="Arial"/>
          <w:b/>
          <w:bCs/>
        </w:rPr>
        <w:t xml:space="preserve">Mapeamento </w:t>
      </w:r>
      <w:proofErr w:type="spellStart"/>
      <w:r w:rsidRPr="006060CE">
        <w:rPr>
          <w:rFonts w:ascii="Arial" w:hAnsi="Arial" w:cs="Arial"/>
          <w:b/>
          <w:bCs/>
        </w:rPr>
        <w:t>geo-ambiental</w:t>
      </w:r>
      <w:proofErr w:type="spellEnd"/>
      <w:r w:rsidRPr="006060CE">
        <w:rPr>
          <w:rFonts w:ascii="Arial" w:hAnsi="Arial" w:cs="Arial"/>
          <w:b/>
          <w:bCs/>
        </w:rPr>
        <w:t xml:space="preserve"> e planejamento urbano</w:t>
      </w:r>
      <w:r w:rsidRPr="006060CE">
        <w:rPr>
          <w:rFonts w:ascii="Arial" w:hAnsi="Arial" w:cs="Arial"/>
        </w:rPr>
        <w:t xml:space="preserve">: Marechal Candido Rondon-PR/1950-1997.  Cascavel: </w:t>
      </w:r>
      <w:proofErr w:type="spellStart"/>
      <w:r w:rsidRPr="006060CE">
        <w:rPr>
          <w:rFonts w:ascii="Arial" w:hAnsi="Arial" w:cs="Arial"/>
        </w:rPr>
        <w:t>Edunioeste</w:t>
      </w:r>
      <w:proofErr w:type="spellEnd"/>
      <w:r w:rsidRPr="006060CE">
        <w:rPr>
          <w:rFonts w:ascii="Arial" w:hAnsi="Arial" w:cs="Arial"/>
        </w:rPr>
        <w:t>, 2002, 128p.</w:t>
      </w:r>
    </w:p>
    <w:p w:rsidR="009D1606" w:rsidRPr="006060CE" w:rsidRDefault="009D1606" w:rsidP="009D1606">
      <w:pPr>
        <w:autoSpaceDE w:val="0"/>
        <w:autoSpaceDN w:val="0"/>
        <w:adjustRightInd w:val="0"/>
        <w:spacing w:after="0" w:line="240" w:lineRule="auto"/>
        <w:jc w:val="both"/>
        <w:rPr>
          <w:rFonts w:ascii="Arial" w:hAnsi="Arial" w:cs="Arial"/>
        </w:rPr>
      </w:pPr>
    </w:p>
    <w:p w:rsidR="009D1606" w:rsidRPr="006060CE" w:rsidRDefault="009D1606" w:rsidP="009D1606">
      <w:pPr>
        <w:autoSpaceDE w:val="0"/>
        <w:autoSpaceDN w:val="0"/>
        <w:adjustRightInd w:val="0"/>
        <w:spacing w:after="0" w:line="240" w:lineRule="auto"/>
        <w:jc w:val="both"/>
        <w:rPr>
          <w:rFonts w:ascii="Arial" w:hAnsi="Arial" w:cs="Arial"/>
        </w:rPr>
      </w:pPr>
      <w:r w:rsidRPr="006060CE">
        <w:rPr>
          <w:rFonts w:ascii="Arial" w:hAnsi="Arial" w:cs="Arial"/>
        </w:rPr>
        <w:t>RAMÃO, Fernanda Pamplona. Espaço urbano e criminalidade violenta: Análise da distribuição espacial dos homicídios no município de Cascavel/pr. 2008. 109f. (Dissertação de Mestrado), UNIOESTE, Toledo.</w:t>
      </w:r>
    </w:p>
    <w:p w:rsidR="009D1606" w:rsidRPr="006060CE" w:rsidRDefault="009D1606" w:rsidP="009D1606">
      <w:pPr>
        <w:spacing w:after="0" w:line="240" w:lineRule="auto"/>
        <w:jc w:val="both"/>
        <w:rPr>
          <w:rFonts w:ascii="Arial" w:hAnsi="Arial" w:cs="Arial"/>
        </w:rPr>
      </w:pPr>
    </w:p>
    <w:p w:rsidR="009D1606" w:rsidRPr="006060CE" w:rsidRDefault="009D1606" w:rsidP="009D1606">
      <w:pPr>
        <w:spacing w:after="0" w:line="240" w:lineRule="auto"/>
        <w:jc w:val="both"/>
        <w:rPr>
          <w:rFonts w:ascii="Arial" w:hAnsi="Arial" w:cs="Arial"/>
        </w:rPr>
      </w:pPr>
      <w:r w:rsidRPr="006060CE">
        <w:rPr>
          <w:rFonts w:ascii="Arial" w:hAnsi="Arial" w:cs="Arial"/>
        </w:rPr>
        <w:t xml:space="preserve">SOUZA, L. B. e; SANTOS, C. B. dos. O crescimento urbano e a ocupação de áreas </w:t>
      </w:r>
      <w:proofErr w:type="gramStart"/>
      <w:r w:rsidRPr="006060CE">
        <w:rPr>
          <w:rFonts w:ascii="Arial" w:hAnsi="Arial" w:cs="Arial"/>
        </w:rPr>
        <w:t>sob riscos</w:t>
      </w:r>
      <w:proofErr w:type="gramEnd"/>
      <w:r w:rsidRPr="006060CE">
        <w:rPr>
          <w:rFonts w:ascii="Arial" w:hAnsi="Arial" w:cs="Arial"/>
        </w:rPr>
        <w:t xml:space="preserve"> de escorregamentos na região Noroeste da área urbana de Juiz de Fora – MG. </w:t>
      </w:r>
      <w:r w:rsidRPr="006060CE">
        <w:rPr>
          <w:rFonts w:ascii="Arial" w:hAnsi="Arial" w:cs="Arial"/>
          <w:b/>
          <w:bCs/>
        </w:rPr>
        <w:t>Boletim de Geografia</w:t>
      </w:r>
      <w:r w:rsidRPr="006060CE">
        <w:rPr>
          <w:rFonts w:ascii="Arial" w:hAnsi="Arial" w:cs="Arial"/>
        </w:rPr>
        <w:t>. Universidade de Maringá: V.1, n.1, p. 121-127, 2006.</w:t>
      </w:r>
    </w:p>
    <w:p w:rsidR="009D1606" w:rsidRPr="006060CE" w:rsidRDefault="009D1606" w:rsidP="009D1606">
      <w:pPr>
        <w:spacing w:after="0" w:line="240" w:lineRule="auto"/>
        <w:jc w:val="both"/>
        <w:rPr>
          <w:rFonts w:ascii="Arial" w:hAnsi="Arial" w:cs="Arial"/>
        </w:rPr>
      </w:pPr>
    </w:p>
    <w:p w:rsidR="009D1606" w:rsidRPr="006060CE" w:rsidRDefault="009D1606" w:rsidP="009D1606">
      <w:pPr>
        <w:autoSpaceDE w:val="0"/>
        <w:autoSpaceDN w:val="0"/>
        <w:adjustRightInd w:val="0"/>
        <w:spacing w:after="0" w:line="240" w:lineRule="auto"/>
        <w:jc w:val="both"/>
        <w:rPr>
          <w:rFonts w:ascii="Arial" w:hAnsi="Arial" w:cs="Arial"/>
          <w:b/>
          <w:bCs/>
        </w:rPr>
      </w:pPr>
      <w:r w:rsidRPr="006060CE">
        <w:rPr>
          <w:rFonts w:ascii="Arial" w:hAnsi="Arial" w:cs="Arial"/>
        </w:rPr>
        <w:t xml:space="preserve">TIZ, </w:t>
      </w:r>
      <w:proofErr w:type="spellStart"/>
      <w:r w:rsidRPr="006060CE">
        <w:rPr>
          <w:rFonts w:ascii="Arial" w:hAnsi="Arial" w:cs="Arial"/>
        </w:rPr>
        <w:t>Greicy</w:t>
      </w:r>
      <w:proofErr w:type="spellEnd"/>
      <w:r w:rsidRPr="006060CE">
        <w:rPr>
          <w:rFonts w:ascii="Arial" w:hAnsi="Arial" w:cs="Arial"/>
        </w:rPr>
        <w:t xml:space="preserve"> </w:t>
      </w:r>
      <w:proofErr w:type="spellStart"/>
      <w:r w:rsidRPr="006060CE">
        <w:rPr>
          <w:rFonts w:ascii="Arial" w:hAnsi="Arial" w:cs="Arial"/>
        </w:rPr>
        <w:t>Jhenifer</w:t>
      </w:r>
      <w:proofErr w:type="spellEnd"/>
      <w:r w:rsidRPr="006060CE">
        <w:rPr>
          <w:rFonts w:ascii="Arial" w:hAnsi="Arial" w:cs="Arial"/>
        </w:rPr>
        <w:t xml:space="preserve">; NÓBREGA, Maria Teresa </w:t>
      </w:r>
      <w:proofErr w:type="gramStart"/>
      <w:r w:rsidRPr="006060CE">
        <w:rPr>
          <w:rFonts w:ascii="Arial" w:hAnsi="Arial" w:cs="Arial"/>
        </w:rPr>
        <w:t>de;</w:t>
      </w:r>
      <w:proofErr w:type="gramEnd"/>
      <w:r w:rsidRPr="006060CE">
        <w:rPr>
          <w:rFonts w:ascii="Arial" w:hAnsi="Arial" w:cs="Arial"/>
        </w:rPr>
        <w:t xml:space="preserve"> CUNHA, José </w:t>
      </w:r>
      <w:proofErr w:type="spellStart"/>
      <w:r w:rsidRPr="006060CE">
        <w:rPr>
          <w:rFonts w:ascii="Arial" w:hAnsi="Arial" w:cs="Arial"/>
        </w:rPr>
        <w:t>Edézio</w:t>
      </w:r>
      <w:proofErr w:type="spellEnd"/>
      <w:r w:rsidRPr="006060CE">
        <w:rPr>
          <w:rFonts w:ascii="Arial" w:hAnsi="Arial" w:cs="Arial"/>
        </w:rPr>
        <w:t xml:space="preserve"> da.  </w:t>
      </w:r>
      <w:r w:rsidRPr="006060CE">
        <w:rPr>
          <w:rFonts w:ascii="Arial" w:hAnsi="Arial" w:cs="Arial"/>
          <w:bCs/>
        </w:rPr>
        <w:t>Vulnerabilidade social da bacia hidrográfica do rio Cascavel, Cascavel, Paraná.</w:t>
      </w:r>
      <w:r w:rsidRPr="006060CE">
        <w:rPr>
          <w:rFonts w:ascii="Arial" w:hAnsi="Arial" w:cs="Arial"/>
          <w:b/>
          <w:bCs/>
        </w:rPr>
        <w:t xml:space="preserve"> </w:t>
      </w:r>
      <w:r w:rsidRPr="006060CE">
        <w:rPr>
          <w:rFonts w:ascii="Arial" w:hAnsi="Arial" w:cs="Arial"/>
          <w:b/>
        </w:rPr>
        <w:t>Anais do Encontro Internacional de Vulnerabilidades e Riscos Socioambientais</w:t>
      </w:r>
      <w:r w:rsidRPr="006060CE">
        <w:rPr>
          <w:rFonts w:ascii="Arial" w:hAnsi="Arial" w:cs="Arial"/>
        </w:rPr>
        <w:t>. Rio Claro (SP), Brasil, entre 10, 11 e 12/12/2014, p. 451-457.</w:t>
      </w:r>
    </w:p>
    <w:p w:rsidR="00DB483C" w:rsidRDefault="00DB483C" w:rsidP="00DB483C">
      <w:pPr>
        <w:spacing w:after="0" w:line="240" w:lineRule="auto"/>
        <w:jc w:val="both"/>
        <w:rPr>
          <w:rFonts w:ascii="Times New Roman" w:hAnsi="Times New Roman"/>
          <w:sz w:val="24"/>
          <w:szCs w:val="24"/>
        </w:rPr>
      </w:pPr>
    </w:p>
    <w:p w:rsidR="006B5202" w:rsidRPr="0051608A" w:rsidRDefault="006B5202" w:rsidP="006B5202">
      <w:pPr>
        <w:spacing w:after="120" w:line="240" w:lineRule="auto"/>
        <w:jc w:val="right"/>
        <w:rPr>
          <w:rFonts w:ascii="Times New Roman" w:hAnsi="Times New Roman"/>
          <w:sz w:val="24"/>
          <w:szCs w:val="24"/>
        </w:rPr>
      </w:pPr>
      <w:bookmarkStart w:id="1" w:name="_GoBack"/>
      <w:bookmarkEnd w:id="1"/>
    </w:p>
    <w:sectPr w:rsidR="006B5202" w:rsidRPr="0051608A" w:rsidSect="006060CE">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29" w:rsidRDefault="00303529" w:rsidP="00566DF0">
      <w:pPr>
        <w:spacing w:after="0" w:line="240" w:lineRule="auto"/>
      </w:pPr>
      <w:r>
        <w:separator/>
      </w:r>
    </w:p>
  </w:endnote>
  <w:endnote w:type="continuationSeparator" w:id="0">
    <w:p w:rsidR="00303529" w:rsidRDefault="00303529"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PalatinoLinotype">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29" w:rsidRDefault="00303529" w:rsidP="00566DF0">
      <w:pPr>
        <w:spacing w:after="0" w:line="240" w:lineRule="auto"/>
      </w:pPr>
      <w:r>
        <w:separator/>
      </w:r>
    </w:p>
  </w:footnote>
  <w:footnote w:type="continuationSeparator" w:id="0">
    <w:p w:rsidR="00303529" w:rsidRDefault="00303529" w:rsidP="0056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0B3D"/>
    <w:rsid w:val="0000296A"/>
    <w:rsid w:val="00004458"/>
    <w:rsid w:val="00032D22"/>
    <w:rsid w:val="00032DDB"/>
    <w:rsid w:val="00046DB3"/>
    <w:rsid w:val="000501F5"/>
    <w:rsid w:val="00052FBA"/>
    <w:rsid w:val="00053738"/>
    <w:rsid w:val="00057F93"/>
    <w:rsid w:val="00086F03"/>
    <w:rsid w:val="00090D18"/>
    <w:rsid w:val="000938ED"/>
    <w:rsid w:val="000A1B48"/>
    <w:rsid w:val="000A50FE"/>
    <w:rsid w:val="000A6697"/>
    <w:rsid w:val="000C0887"/>
    <w:rsid w:val="000C16D2"/>
    <w:rsid w:val="000D074B"/>
    <w:rsid w:val="000D503C"/>
    <w:rsid w:val="000D5BEC"/>
    <w:rsid w:val="000E00DD"/>
    <w:rsid w:val="000E0D48"/>
    <w:rsid w:val="000F2D0E"/>
    <w:rsid w:val="000F4EE5"/>
    <w:rsid w:val="001008A5"/>
    <w:rsid w:val="00107EF4"/>
    <w:rsid w:val="0012007D"/>
    <w:rsid w:val="00121B19"/>
    <w:rsid w:val="00133EE0"/>
    <w:rsid w:val="00136292"/>
    <w:rsid w:val="00137439"/>
    <w:rsid w:val="001400DD"/>
    <w:rsid w:val="00143F2F"/>
    <w:rsid w:val="00145802"/>
    <w:rsid w:val="00173653"/>
    <w:rsid w:val="00175663"/>
    <w:rsid w:val="0017609E"/>
    <w:rsid w:val="001A28C6"/>
    <w:rsid w:val="001A37C0"/>
    <w:rsid w:val="001A3967"/>
    <w:rsid w:val="001C1D3C"/>
    <w:rsid w:val="001D061E"/>
    <w:rsid w:val="001E6EB8"/>
    <w:rsid w:val="001F10FC"/>
    <w:rsid w:val="001F44B8"/>
    <w:rsid w:val="001F5D4B"/>
    <w:rsid w:val="001F68D5"/>
    <w:rsid w:val="001F76FE"/>
    <w:rsid w:val="001F7745"/>
    <w:rsid w:val="00201674"/>
    <w:rsid w:val="0020190B"/>
    <w:rsid w:val="00201EDD"/>
    <w:rsid w:val="00203424"/>
    <w:rsid w:val="002071D9"/>
    <w:rsid w:val="0021585D"/>
    <w:rsid w:val="002212D4"/>
    <w:rsid w:val="00226FAA"/>
    <w:rsid w:val="00235C54"/>
    <w:rsid w:val="00236703"/>
    <w:rsid w:val="00245B80"/>
    <w:rsid w:val="00246572"/>
    <w:rsid w:val="002503A3"/>
    <w:rsid w:val="002532FA"/>
    <w:rsid w:val="00256E40"/>
    <w:rsid w:val="00257D23"/>
    <w:rsid w:val="00262EAE"/>
    <w:rsid w:val="00265E7C"/>
    <w:rsid w:val="00266EDD"/>
    <w:rsid w:val="0027082F"/>
    <w:rsid w:val="00286F40"/>
    <w:rsid w:val="00296C00"/>
    <w:rsid w:val="002A1A3C"/>
    <w:rsid w:val="002A76B8"/>
    <w:rsid w:val="002B1981"/>
    <w:rsid w:val="002B250E"/>
    <w:rsid w:val="002B4047"/>
    <w:rsid w:val="002B4953"/>
    <w:rsid w:val="002B656C"/>
    <w:rsid w:val="002C2C36"/>
    <w:rsid w:val="002D6623"/>
    <w:rsid w:val="002F4D29"/>
    <w:rsid w:val="00303529"/>
    <w:rsid w:val="00304088"/>
    <w:rsid w:val="00305867"/>
    <w:rsid w:val="00306836"/>
    <w:rsid w:val="003211E0"/>
    <w:rsid w:val="00323A0E"/>
    <w:rsid w:val="00324B7A"/>
    <w:rsid w:val="003276FA"/>
    <w:rsid w:val="003344D8"/>
    <w:rsid w:val="0034779E"/>
    <w:rsid w:val="003526D4"/>
    <w:rsid w:val="003544A5"/>
    <w:rsid w:val="00396410"/>
    <w:rsid w:val="003B07AE"/>
    <w:rsid w:val="003B0E4B"/>
    <w:rsid w:val="003C0B35"/>
    <w:rsid w:val="003C1019"/>
    <w:rsid w:val="003D3E96"/>
    <w:rsid w:val="003E23C3"/>
    <w:rsid w:val="003E3692"/>
    <w:rsid w:val="003F1789"/>
    <w:rsid w:val="003F494E"/>
    <w:rsid w:val="003F5476"/>
    <w:rsid w:val="003F764A"/>
    <w:rsid w:val="00403A73"/>
    <w:rsid w:val="00413CFC"/>
    <w:rsid w:val="00417D88"/>
    <w:rsid w:val="0042788E"/>
    <w:rsid w:val="0044411E"/>
    <w:rsid w:val="004443B8"/>
    <w:rsid w:val="004608EB"/>
    <w:rsid w:val="00472E17"/>
    <w:rsid w:val="00481AE8"/>
    <w:rsid w:val="00482916"/>
    <w:rsid w:val="00490672"/>
    <w:rsid w:val="0049262D"/>
    <w:rsid w:val="004A1D62"/>
    <w:rsid w:val="004B04AC"/>
    <w:rsid w:val="004B3012"/>
    <w:rsid w:val="004E6DB8"/>
    <w:rsid w:val="004F5DA5"/>
    <w:rsid w:val="004F7CD5"/>
    <w:rsid w:val="005040D4"/>
    <w:rsid w:val="0051293E"/>
    <w:rsid w:val="0051608A"/>
    <w:rsid w:val="00517254"/>
    <w:rsid w:val="00522C30"/>
    <w:rsid w:val="00525E0F"/>
    <w:rsid w:val="005266D1"/>
    <w:rsid w:val="005343D6"/>
    <w:rsid w:val="00535D52"/>
    <w:rsid w:val="00544824"/>
    <w:rsid w:val="00545611"/>
    <w:rsid w:val="00560976"/>
    <w:rsid w:val="00566DF0"/>
    <w:rsid w:val="00567DEB"/>
    <w:rsid w:val="0057679F"/>
    <w:rsid w:val="0058349F"/>
    <w:rsid w:val="005863C4"/>
    <w:rsid w:val="005908A4"/>
    <w:rsid w:val="005B2E8C"/>
    <w:rsid w:val="005B6BD5"/>
    <w:rsid w:val="005C08C5"/>
    <w:rsid w:val="005D10B3"/>
    <w:rsid w:val="005E0782"/>
    <w:rsid w:val="005E57BF"/>
    <w:rsid w:val="005E6313"/>
    <w:rsid w:val="005E6C6D"/>
    <w:rsid w:val="005F14CB"/>
    <w:rsid w:val="005F1D3F"/>
    <w:rsid w:val="005F58F7"/>
    <w:rsid w:val="00600391"/>
    <w:rsid w:val="00604811"/>
    <w:rsid w:val="006060CE"/>
    <w:rsid w:val="00612432"/>
    <w:rsid w:val="006200E1"/>
    <w:rsid w:val="006240BB"/>
    <w:rsid w:val="00637527"/>
    <w:rsid w:val="0065538D"/>
    <w:rsid w:val="006670E2"/>
    <w:rsid w:val="00670DD5"/>
    <w:rsid w:val="0067524D"/>
    <w:rsid w:val="006808D8"/>
    <w:rsid w:val="00682F51"/>
    <w:rsid w:val="0068795B"/>
    <w:rsid w:val="00697B04"/>
    <w:rsid w:val="006A01B4"/>
    <w:rsid w:val="006A1997"/>
    <w:rsid w:val="006B5202"/>
    <w:rsid w:val="006C28A1"/>
    <w:rsid w:val="006D3466"/>
    <w:rsid w:val="006D358D"/>
    <w:rsid w:val="006E3BC1"/>
    <w:rsid w:val="006F074B"/>
    <w:rsid w:val="006F13BA"/>
    <w:rsid w:val="006F7658"/>
    <w:rsid w:val="00701D99"/>
    <w:rsid w:val="0071421E"/>
    <w:rsid w:val="00717262"/>
    <w:rsid w:val="00721E5F"/>
    <w:rsid w:val="00725584"/>
    <w:rsid w:val="00726A8A"/>
    <w:rsid w:val="00734157"/>
    <w:rsid w:val="007367E5"/>
    <w:rsid w:val="00756578"/>
    <w:rsid w:val="00767279"/>
    <w:rsid w:val="0078490A"/>
    <w:rsid w:val="00790056"/>
    <w:rsid w:val="0079228D"/>
    <w:rsid w:val="00797268"/>
    <w:rsid w:val="007B33D7"/>
    <w:rsid w:val="007B5E1C"/>
    <w:rsid w:val="007C0E09"/>
    <w:rsid w:val="007D1DFA"/>
    <w:rsid w:val="007D3E8B"/>
    <w:rsid w:val="007D77E8"/>
    <w:rsid w:val="007E49DE"/>
    <w:rsid w:val="007E4EFD"/>
    <w:rsid w:val="00804BAD"/>
    <w:rsid w:val="00810804"/>
    <w:rsid w:val="00827BE2"/>
    <w:rsid w:val="00841A3F"/>
    <w:rsid w:val="00856B3B"/>
    <w:rsid w:val="00863B53"/>
    <w:rsid w:val="00872609"/>
    <w:rsid w:val="008842AA"/>
    <w:rsid w:val="00891F2D"/>
    <w:rsid w:val="008A6A0B"/>
    <w:rsid w:val="008B72C6"/>
    <w:rsid w:val="008C5FD0"/>
    <w:rsid w:val="008C6BCB"/>
    <w:rsid w:val="008F53CC"/>
    <w:rsid w:val="00903D1F"/>
    <w:rsid w:val="00910246"/>
    <w:rsid w:val="00912811"/>
    <w:rsid w:val="00920F7D"/>
    <w:rsid w:val="00933E9E"/>
    <w:rsid w:val="009365C9"/>
    <w:rsid w:val="009630B1"/>
    <w:rsid w:val="00976B30"/>
    <w:rsid w:val="00983730"/>
    <w:rsid w:val="00983991"/>
    <w:rsid w:val="00997E88"/>
    <w:rsid w:val="009A036D"/>
    <w:rsid w:val="009A1943"/>
    <w:rsid w:val="009A482D"/>
    <w:rsid w:val="009A6640"/>
    <w:rsid w:val="009B0D3D"/>
    <w:rsid w:val="009C038F"/>
    <w:rsid w:val="009D1606"/>
    <w:rsid w:val="009D4A38"/>
    <w:rsid w:val="009D6D97"/>
    <w:rsid w:val="009D6EBF"/>
    <w:rsid w:val="009E6A85"/>
    <w:rsid w:val="009F06F5"/>
    <w:rsid w:val="009F56A3"/>
    <w:rsid w:val="009F7523"/>
    <w:rsid w:val="00A03E70"/>
    <w:rsid w:val="00A03EAF"/>
    <w:rsid w:val="00A05E12"/>
    <w:rsid w:val="00A0723F"/>
    <w:rsid w:val="00A22C2F"/>
    <w:rsid w:val="00A2571F"/>
    <w:rsid w:val="00A32CC6"/>
    <w:rsid w:val="00A452E8"/>
    <w:rsid w:val="00A462F3"/>
    <w:rsid w:val="00A46EBB"/>
    <w:rsid w:val="00A74E73"/>
    <w:rsid w:val="00A77781"/>
    <w:rsid w:val="00A91565"/>
    <w:rsid w:val="00A93A8D"/>
    <w:rsid w:val="00AA2D90"/>
    <w:rsid w:val="00AA627E"/>
    <w:rsid w:val="00AB2DB4"/>
    <w:rsid w:val="00AB75C5"/>
    <w:rsid w:val="00AD4349"/>
    <w:rsid w:val="00AE5F42"/>
    <w:rsid w:val="00AF38D5"/>
    <w:rsid w:val="00AF4A7F"/>
    <w:rsid w:val="00AF4C59"/>
    <w:rsid w:val="00AF4C60"/>
    <w:rsid w:val="00B0619E"/>
    <w:rsid w:val="00B26D90"/>
    <w:rsid w:val="00B3544B"/>
    <w:rsid w:val="00B35531"/>
    <w:rsid w:val="00B36DF5"/>
    <w:rsid w:val="00B45249"/>
    <w:rsid w:val="00B67B3F"/>
    <w:rsid w:val="00B76E66"/>
    <w:rsid w:val="00B77465"/>
    <w:rsid w:val="00B80340"/>
    <w:rsid w:val="00B80EE9"/>
    <w:rsid w:val="00B81682"/>
    <w:rsid w:val="00B824AA"/>
    <w:rsid w:val="00B83118"/>
    <w:rsid w:val="00B95124"/>
    <w:rsid w:val="00BA4ACF"/>
    <w:rsid w:val="00BA4CEF"/>
    <w:rsid w:val="00BC6F4C"/>
    <w:rsid w:val="00BD6034"/>
    <w:rsid w:val="00BD6C2A"/>
    <w:rsid w:val="00BE2426"/>
    <w:rsid w:val="00BE403D"/>
    <w:rsid w:val="00BE4414"/>
    <w:rsid w:val="00BF15A5"/>
    <w:rsid w:val="00BF6553"/>
    <w:rsid w:val="00C0177A"/>
    <w:rsid w:val="00C03B1E"/>
    <w:rsid w:val="00C07204"/>
    <w:rsid w:val="00C12D49"/>
    <w:rsid w:val="00C22BB5"/>
    <w:rsid w:val="00C30A30"/>
    <w:rsid w:val="00C34E3A"/>
    <w:rsid w:val="00C47A8E"/>
    <w:rsid w:val="00C50A27"/>
    <w:rsid w:val="00C51CF4"/>
    <w:rsid w:val="00C57268"/>
    <w:rsid w:val="00C61B9A"/>
    <w:rsid w:val="00C653DA"/>
    <w:rsid w:val="00C65535"/>
    <w:rsid w:val="00C75599"/>
    <w:rsid w:val="00C80151"/>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7230"/>
    <w:rsid w:val="00D35E3B"/>
    <w:rsid w:val="00D37210"/>
    <w:rsid w:val="00D4025F"/>
    <w:rsid w:val="00D41D3A"/>
    <w:rsid w:val="00D42D18"/>
    <w:rsid w:val="00D46D6B"/>
    <w:rsid w:val="00D5211B"/>
    <w:rsid w:val="00D5451C"/>
    <w:rsid w:val="00D57A99"/>
    <w:rsid w:val="00D81F16"/>
    <w:rsid w:val="00D858D6"/>
    <w:rsid w:val="00D9304A"/>
    <w:rsid w:val="00D9449F"/>
    <w:rsid w:val="00D97591"/>
    <w:rsid w:val="00DA2A59"/>
    <w:rsid w:val="00DA561E"/>
    <w:rsid w:val="00DA7170"/>
    <w:rsid w:val="00DB483C"/>
    <w:rsid w:val="00DC51C8"/>
    <w:rsid w:val="00DC5898"/>
    <w:rsid w:val="00DC58C6"/>
    <w:rsid w:val="00DD2C73"/>
    <w:rsid w:val="00DD6D7C"/>
    <w:rsid w:val="00DF08CD"/>
    <w:rsid w:val="00E02C8C"/>
    <w:rsid w:val="00E13F01"/>
    <w:rsid w:val="00E25720"/>
    <w:rsid w:val="00E46F16"/>
    <w:rsid w:val="00E63AB4"/>
    <w:rsid w:val="00E7078E"/>
    <w:rsid w:val="00EA2099"/>
    <w:rsid w:val="00EA4C2A"/>
    <w:rsid w:val="00EC4D10"/>
    <w:rsid w:val="00ED2515"/>
    <w:rsid w:val="00ED506E"/>
    <w:rsid w:val="00EE30F4"/>
    <w:rsid w:val="00EE5664"/>
    <w:rsid w:val="00EF110E"/>
    <w:rsid w:val="00EF79E0"/>
    <w:rsid w:val="00F0210E"/>
    <w:rsid w:val="00F02DFA"/>
    <w:rsid w:val="00F04B58"/>
    <w:rsid w:val="00F51BA3"/>
    <w:rsid w:val="00F55EF6"/>
    <w:rsid w:val="00F6124F"/>
    <w:rsid w:val="00F619C1"/>
    <w:rsid w:val="00F66DBB"/>
    <w:rsid w:val="00F66F15"/>
    <w:rsid w:val="00F705EC"/>
    <w:rsid w:val="00F7097A"/>
    <w:rsid w:val="00F717FA"/>
    <w:rsid w:val="00F745BC"/>
    <w:rsid w:val="00F826B3"/>
    <w:rsid w:val="00F84B5F"/>
    <w:rsid w:val="00F85078"/>
    <w:rsid w:val="00F861C7"/>
    <w:rsid w:val="00F877EC"/>
    <w:rsid w:val="00F9481F"/>
    <w:rsid w:val="00F97AB9"/>
    <w:rsid w:val="00FA68EF"/>
    <w:rsid w:val="00FD4928"/>
    <w:rsid w:val="00FD57E0"/>
    <w:rsid w:val="00FD6663"/>
    <w:rsid w:val="00FE21C5"/>
    <w:rsid w:val="00FE3719"/>
    <w:rsid w:val="00FF4FDF"/>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pt-B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lang w:val="x-none" w:eastAsia="x-none"/>
    </w:rPr>
  </w:style>
  <w:style w:type="paragraph" w:styleId="Ttulo3">
    <w:name w:val="heading 3"/>
    <w:basedOn w:val="Normal"/>
    <w:next w:val="Normal"/>
    <w:link w:val="Ttulo3Car"/>
    <w:uiPriority w:val="9"/>
    <w:semiHidden/>
    <w:unhideWhenUsed/>
    <w:qFormat/>
    <w:rsid w:val="005F1D3F"/>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val="x-none"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lang w:val="x-none"/>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rPr>
      <w:lang w:val="es-AR"/>
    </w:r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rPr>
      <w:lang w:val="es-AR"/>
    </w:r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tulo3Car">
    <w:name w:val="Título 3 Car"/>
    <w:basedOn w:val="Fuentedeprrafopredeter"/>
    <w:link w:val="Ttulo3"/>
    <w:uiPriority w:val="9"/>
    <w:semiHidden/>
    <w:rsid w:val="005F1D3F"/>
    <w:rPr>
      <w:rFonts w:ascii="Cambria" w:eastAsia="Times New Roman" w:hAnsi="Cambria" w:cs="Times New Roman"/>
      <w:color w:val="243F60"/>
      <w:sz w:val="24"/>
      <w:szCs w:val="24"/>
      <w:lang w:val="pt-BR" w:eastAsia="en-US"/>
    </w:rPr>
  </w:style>
  <w:style w:type="paragraph" w:customStyle="1" w:styleId="p14">
    <w:name w:val="p14"/>
    <w:basedOn w:val="Normal"/>
    <w:rsid w:val="005F1D3F"/>
    <w:pPr>
      <w:widowControl w:val="0"/>
      <w:tabs>
        <w:tab w:val="left" w:pos="840"/>
        <w:tab w:val="left" w:pos="1020"/>
      </w:tabs>
      <w:spacing w:after="0" w:line="240" w:lineRule="atLeast"/>
      <w:ind w:left="1440" w:firstLine="864"/>
      <w:jc w:val="both"/>
    </w:pPr>
    <w:rPr>
      <w:rFonts w:ascii="Times New Roman" w:hAnsi="Times New Roman"/>
      <w:snapToGrid w:val="0"/>
      <w:sz w:val="24"/>
      <w:szCs w:val="20"/>
      <w:lang w:eastAsia="pt-BR"/>
    </w:rPr>
  </w:style>
  <w:style w:type="paragraph" w:styleId="Epgrafe">
    <w:name w:val="caption"/>
    <w:basedOn w:val="Normal"/>
    <w:next w:val="Normal"/>
    <w:uiPriority w:val="35"/>
    <w:unhideWhenUsed/>
    <w:qFormat/>
    <w:rsid w:val="005F1D3F"/>
    <w:pPr>
      <w:spacing w:line="240" w:lineRule="auto"/>
    </w:pPr>
    <w:rPr>
      <w:rFonts w:ascii="Times New Roman" w:hAnsi="Times New Roman"/>
      <w:b/>
      <w:bCs/>
      <w:color w:val="4F81BD"/>
      <w:sz w:val="18"/>
      <w:szCs w:val="18"/>
      <w:lang w:eastAsia="pt-BR"/>
    </w:rPr>
  </w:style>
  <w:style w:type="character" w:customStyle="1" w:styleId="apple-converted-space">
    <w:name w:val="apple-converted-space"/>
    <w:basedOn w:val="Fuentedeprrafopredeter"/>
    <w:rsid w:val="005F1D3F"/>
  </w:style>
  <w:style w:type="character" w:styleId="nfasis">
    <w:name w:val="Emphasis"/>
    <w:uiPriority w:val="20"/>
    <w:qFormat/>
    <w:rsid w:val="00DB483C"/>
    <w:rPr>
      <w:i/>
      <w:iCs/>
    </w:rPr>
  </w:style>
  <w:style w:type="paragraph" w:styleId="Subttulo">
    <w:name w:val="Subtitle"/>
    <w:basedOn w:val="Normal"/>
    <w:link w:val="SubttuloCar"/>
    <w:qFormat/>
    <w:rsid w:val="00DB483C"/>
    <w:pPr>
      <w:suppressAutoHyphens/>
      <w:spacing w:after="0" w:line="360" w:lineRule="auto"/>
      <w:jc w:val="center"/>
    </w:pPr>
    <w:rPr>
      <w:rFonts w:ascii="Arial" w:hAnsi="Arial"/>
      <w:b/>
      <w:bCs/>
      <w:sz w:val="24"/>
      <w:szCs w:val="24"/>
      <w:lang w:eastAsia="ar-SA"/>
    </w:rPr>
  </w:style>
  <w:style w:type="character" w:customStyle="1" w:styleId="SubttuloCar">
    <w:name w:val="Subtítulo Car"/>
    <w:basedOn w:val="Fuentedeprrafopredeter"/>
    <w:link w:val="Subttulo"/>
    <w:rsid w:val="00DB483C"/>
    <w:rPr>
      <w:rFonts w:ascii="Arial" w:hAnsi="Arial"/>
      <w:b/>
      <w:bCs/>
      <w:sz w:val="24"/>
      <w:szCs w:val="24"/>
      <w:lang w:val="pt-BR" w:eastAsia="ar-SA"/>
    </w:rPr>
  </w:style>
  <w:style w:type="character" w:customStyle="1" w:styleId="article-title">
    <w:name w:val="article-title"/>
    <w:basedOn w:val="Fuentedeprrafopredeter"/>
    <w:rsid w:val="009D1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pt-B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lang w:val="x-none" w:eastAsia="x-none"/>
    </w:rPr>
  </w:style>
  <w:style w:type="paragraph" w:styleId="Ttulo3">
    <w:name w:val="heading 3"/>
    <w:basedOn w:val="Normal"/>
    <w:next w:val="Normal"/>
    <w:link w:val="Ttulo3Car"/>
    <w:uiPriority w:val="9"/>
    <w:semiHidden/>
    <w:unhideWhenUsed/>
    <w:qFormat/>
    <w:rsid w:val="005F1D3F"/>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val="x-none"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lang w:val="x-none"/>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rPr>
      <w:lang w:val="es-AR"/>
    </w:r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rPr>
      <w:lang w:val="es-AR"/>
    </w:r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tulo3Car">
    <w:name w:val="Título 3 Car"/>
    <w:basedOn w:val="Fuentedeprrafopredeter"/>
    <w:link w:val="Ttulo3"/>
    <w:uiPriority w:val="9"/>
    <w:semiHidden/>
    <w:rsid w:val="005F1D3F"/>
    <w:rPr>
      <w:rFonts w:ascii="Cambria" w:eastAsia="Times New Roman" w:hAnsi="Cambria" w:cs="Times New Roman"/>
      <w:color w:val="243F60"/>
      <w:sz w:val="24"/>
      <w:szCs w:val="24"/>
      <w:lang w:val="pt-BR" w:eastAsia="en-US"/>
    </w:rPr>
  </w:style>
  <w:style w:type="paragraph" w:customStyle="1" w:styleId="p14">
    <w:name w:val="p14"/>
    <w:basedOn w:val="Normal"/>
    <w:rsid w:val="005F1D3F"/>
    <w:pPr>
      <w:widowControl w:val="0"/>
      <w:tabs>
        <w:tab w:val="left" w:pos="840"/>
        <w:tab w:val="left" w:pos="1020"/>
      </w:tabs>
      <w:spacing w:after="0" w:line="240" w:lineRule="atLeast"/>
      <w:ind w:left="1440" w:firstLine="864"/>
      <w:jc w:val="both"/>
    </w:pPr>
    <w:rPr>
      <w:rFonts w:ascii="Times New Roman" w:hAnsi="Times New Roman"/>
      <w:snapToGrid w:val="0"/>
      <w:sz w:val="24"/>
      <w:szCs w:val="20"/>
      <w:lang w:eastAsia="pt-BR"/>
    </w:rPr>
  </w:style>
  <w:style w:type="paragraph" w:styleId="Epgrafe">
    <w:name w:val="caption"/>
    <w:basedOn w:val="Normal"/>
    <w:next w:val="Normal"/>
    <w:uiPriority w:val="35"/>
    <w:unhideWhenUsed/>
    <w:qFormat/>
    <w:rsid w:val="005F1D3F"/>
    <w:pPr>
      <w:spacing w:line="240" w:lineRule="auto"/>
    </w:pPr>
    <w:rPr>
      <w:rFonts w:ascii="Times New Roman" w:hAnsi="Times New Roman"/>
      <w:b/>
      <w:bCs/>
      <w:color w:val="4F81BD"/>
      <w:sz w:val="18"/>
      <w:szCs w:val="18"/>
      <w:lang w:eastAsia="pt-BR"/>
    </w:rPr>
  </w:style>
  <w:style w:type="character" w:customStyle="1" w:styleId="apple-converted-space">
    <w:name w:val="apple-converted-space"/>
    <w:basedOn w:val="Fuentedeprrafopredeter"/>
    <w:rsid w:val="005F1D3F"/>
  </w:style>
  <w:style w:type="character" w:styleId="nfasis">
    <w:name w:val="Emphasis"/>
    <w:uiPriority w:val="20"/>
    <w:qFormat/>
    <w:rsid w:val="00DB483C"/>
    <w:rPr>
      <w:i/>
      <w:iCs/>
    </w:rPr>
  </w:style>
  <w:style w:type="paragraph" w:styleId="Subttulo">
    <w:name w:val="Subtitle"/>
    <w:basedOn w:val="Normal"/>
    <w:link w:val="SubttuloCar"/>
    <w:qFormat/>
    <w:rsid w:val="00DB483C"/>
    <w:pPr>
      <w:suppressAutoHyphens/>
      <w:spacing w:after="0" w:line="360" w:lineRule="auto"/>
      <w:jc w:val="center"/>
    </w:pPr>
    <w:rPr>
      <w:rFonts w:ascii="Arial" w:hAnsi="Arial"/>
      <w:b/>
      <w:bCs/>
      <w:sz w:val="24"/>
      <w:szCs w:val="24"/>
      <w:lang w:eastAsia="ar-SA"/>
    </w:rPr>
  </w:style>
  <w:style w:type="character" w:customStyle="1" w:styleId="SubttuloCar">
    <w:name w:val="Subtítulo Car"/>
    <w:basedOn w:val="Fuentedeprrafopredeter"/>
    <w:link w:val="Subttulo"/>
    <w:rsid w:val="00DB483C"/>
    <w:rPr>
      <w:rFonts w:ascii="Arial" w:hAnsi="Arial"/>
      <w:b/>
      <w:bCs/>
      <w:sz w:val="24"/>
      <w:szCs w:val="24"/>
      <w:lang w:val="pt-BR" w:eastAsia="ar-SA"/>
    </w:rPr>
  </w:style>
  <w:style w:type="character" w:customStyle="1" w:styleId="article-title">
    <w:name w:val="article-title"/>
    <w:basedOn w:val="Fuentedeprrafopredeter"/>
    <w:rsid w:val="009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778063035">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edeziocunha@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tnobrega@uol.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43F482-D72E-4BE7-B2DE-D130FABA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3330</Words>
  <Characters>18316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21603</CharactersWithSpaces>
  <SharedDoc>false</SharedDoc>
  <HLinks>
    <vt:vector size="12" baseType="variant">
      <vt:variant>
        <vt:i4>7864396</vt:i4>
      </vt:variant>
      <vt:variant>
        <vt:i4>3</vt:i4>
      </vt:variant>
      <vt:variant>
        <vt:i4>0</vt:i4>
      </vt:variant>
      <vt:variant>
        <vt:i4>5</vt:i4>
      </vt:variant>
      <vt:variant>
        <vt:lpwstr>mailto:edeziocunha@hotmail.com</vt:lpwstr>
      </vt:variant>
      <vt:variant>
        <vt:lpwstr/>
      </vt:variant>
      <vt:variant>
        <vt:i4>7471108</vt:i4>
      </vt:variant>
      <vt:variant>
        <vt:i4>0</vt:i4>
      </vt:variant>
      <vt:variant>
        <vt:i4>0</vt:i4>
      </vt:variant>
      <vt:variant>
        <vt:i4>5</vt:i4>
      </vt:variant>
      <vt:variant>
        <vt:lpwstr>mailto:mtnobrega@uol.com.br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4</cp:revision>
  <cp:lastPrinted>2015-03-29T03:46:00Z</cp:lastPrinted>
  <dcterms:created xsi:type="dcterms:W3CDTF">2015-08-05T11:12:00Z</dcterms:created>
  <dcterms:modified xsi:type="dcterms:W3CDTF">2015-08-05T16:12:00Z</dcterms:modified>
</cp:coreProperties>
</file>