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3D" w:rsidRPr="00200748" w:rsidRDefault="002438F9" w:rsidP="00057610">
      <w:pPr>
        <w:pStyle w:val="Ttulo10"/>
        <w:tabs>
          <w:tab w:val="left" w:pos="-3261"/>
        </w:tabs>
        <w:spacing w:after="120"/>
        <w:ind w:right="-1"/>
        <w:rPr>
          <w:caps/>
          <w:sz w:val="28"/>
          <w:u w:val="single"/>
        </w:rPr>
      </w:pPr>
      <w:r>
        <w:rPr>
          <w:caps/>
          <w:noProof/>
          <w:sz w:val="28"/>
          <w:u w:val="single"/>
          <w:lang w:val="es-E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189229</wp:posOffset>
                </wp:positionV>
                <wp:extent cx="6126480" cy="0"/>
                <wp:effectExtent l="0" t="0" r="0" b="0"/>
                <wp:wrapNone/>
                <wp:docPr id="4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7FA45" id="Conector recto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2pt,14.9pt" to="510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" stroked="f" strokeweight="4.5pt">
                <v:stroke linestyle="thinThick"/>
              </v:line>
            </w:pict>
          </mc:Fallback>
        </mc:AlternateContent>
      </w:r>
      <w:r w:rsidR="0020473D" w:rsidRPr="00200748">
        <w:rPr>
          <w:caps/>
          <w:sz w:val="28"/>
          <w:u w:val="single"/>
        </w:rPr>
        <w:t>Programa de Estudios</w:t>
      </w:r>
    </w:p>
    <w:p w:rsidR="0020473D" w:rsidRPr="00057610" w:rsidRDefault="00057610" w:rsidP="00C01818">
      <w:pPr>
        <w:numPr>
          <w:ilvl w:val="0"/>
          <w:numId w:val="2"/>
        </w:numPr>
        <w:tabs>
          <w:tab w:val="clear" w:pos="1080"/>
          <w:tab w:val="num" w:pos="284"/>
        </w:tabs>
        <w:spacing w:after="12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057610">
        <w:rPr>
          <w:rFonts w:ascii="Times New Roman" w:hAnsi="Times New Roman"/>
          <w:b/>
          <w:sz w:val="24"/>
          <w:u w:val="single"/>
        </w:rPr>
        <w:t>IDENTIFICACIÓN</w:t>
      </w:r>
    </w:p>
    <w:p w:rsidR="0020473D" w:rsidRPr="00200748" w:rsidRDefault="0020473D" w:rsidP="00C01818">
      <w:pPr>
        <w:pStyle w:val="Prrafodelista"/>
        <w:numPr>
          <w:ilvl w:val="0"/>
          <w:numId w:val="3"/>
        </w:numPr>
        <w:tabs>
          <w:tab w:val="left" w:pos="284"/>
          <w:tab w:val="left" w:pos="900"/>
          <w:tab w:val="left" w:pos="3600"/>
        </w:tabs>
        <w:spacing w:line="276" w:lineRule="auto"/>
        <w:ind w:left="0" w:firstLine="0"/>
        <w:contextualSpacing w:val="0"/>
        <w:jc w:val="both"/>
        <w:rPr>
          <w:bCs/>
          <w:lang w:val="es-MX"/>
        </w:rPr>
      </w:pPr>
      <w:r w:rsidRPr="00200748">
        <w:rPr>
          <w:b/>
          <w:bCs/>
          <w:lang w:val="es-MX"/>
        </w:rPr>
        <w:t>Carrera:</w:t>
      </w:r>
      <w:r w:rsidRPr="00200748">
        <w:rPr>
          <w:bCs/>
          <w:lang w:val="es-MX"/>
        </w:rPr>
        <w:t xml:space="preserve"> Licenciatura en Ciencias de la Educación.</w:t>
      </w:r>
    </w:p>
    <w:p w:rsidR="0020473D" w:rsidRPr="00200748" w:rsidRDefault="0020473D" w:rsidP="00C01818">
      <w:pPr>
        <w:pStyle w:val="Prrafodelista"/>
        <w:numPr>
          <w:ilvl w:val="0"/>
          <w:numId w:val="3"/>
        </w:numPr>
        <w:tabs>
          <w:tab w:val="left" w:pos="284"/>
          <w:tab w:val="left" w:pos="900"/>
          <w:tab w:val="left" w:pos="3600"/>
        </w:tabs>
        <w:spacing w:line="276" w:lineRule="auto"/>
        <w:ind w:left="0" w:firstLine="0"/>
        <w:contextualSpacing w:val="0"/>
        <w:jc w:val="both"/>
        <w:rPr>
          <w:lang w:val="es-MX"/>
        </w:rPr>
      </w:pPr>
      <w:r w:rsidRPr="00200748">
        <w:rPr>
          <w:b/>
          <w:bCs/>
          <w:lang w:val="es-MX"/>
        </w:rPr>
        <w:t xml:space="preserve">Materia: </w:t>
      </w:r>
      <w:r w:rsidR="006F4BF1">
        <w:rPr>
          <w:bCs/>
          <w:lang w:val="es-MX"/>
        </w:rPr>
        <w:t>Cultura Paraguaya</w:t>
      </w:r>
      <w:r w:rsidR="000231FB">
        <w:rPr>
          <w:bCs/>
          <w:lang w:val="es-MX"/>
        </w:rPr>
        <w:t>.</w:t>
      </w:r>
    </w:p>
    <w:p w:rsidR="0020473D" w:rsidRPr="00200748" w:rsidRDefault="0020473D" w:rsidP="00C01818">
      <w:pPr>
        <w:pStyle w:val="Prrafodelista"/>
        <w:numPr>
          <w:ilvl w:val="0"/>
          <w:numId w:val="3"/>
        </w:numPr>
        <w:tabs>
          <w:tab w:val="left" w:pos="284"/>
          <w:tab w:val="left" w:pos="900"/>
          <w:tab w:val="left" w:pos="3600"/>
        </w:tabs>
        <w:spacing w:line="276" w:lineRule="auto"/>
        <w:ind w:left="0" w:firstLine="0"/>
        <w:contextualSpacing w:val="0"/>
        <w:jc w:val="both"/>
        <w:rPr>
          <w:lang w:val="es-MX"/>
        </w:rPr>
      </w:pPr>
      <w:r w:rsidRPr="00200748">
        <w:rPr>
          <w:b/>
          <w:bCs/>
          <w:lang w:val="es-MX"/>
        </w:rPr>
        <w:t>Curso:</w:t>
      </w:r>
      <w:r w:rsidR="00200748" w:rsidRPr="00200748">
        <w:rPr>
          <w:lang w:val="es-MX"/>
        </w:rPr>
        <w:t xml:space="preserve"> </w:t>
      </w:r>
      <w:r w:rsidR="00C01818">
        <w:rPr>
          <w:lang w:val="es-MX"/>
        </w:rPr>
        <w:t>Cuarto</w:t>
      </w:r>
      <w:r w:rsidR="00200748" w:rsidRPr="00200748">
        <w:rPr>
          <w:lang w:val="es-MX"/>
        </w:rPr>
        <w:t>.</w:t>
      </w:r>
    </w:p>
    <w:p w:rsidR="0020473D" w:rsidRPr="00200748" w:rsidRDefault="0020473D" w:rsidP="00C01818">
      <w:pPr>
        <w:pStyle w:val="Prrafodelista"/>
        <w:numPr>
          <w:ilvl w:val="0"/>
          <w:numId w:val="3"/>
        </w:numPr>
        <w:tabs>
          <w:tab w:val="left" w:pos="284"/>
          <w:tab w:val="left" w:pos="900"/>
        </w:tabs>
        <w:spacing w:line="276" w:lineRule="auto"/>
        <w:ind w:left="0" w:firstLine="0"/>
        <w:contextualSpacing w:val="0"/>
        <w:jc w:val="both"/>
        <w:rPr>
          <w:b/>
          <w:lang w:val="es-MX"/>
        </w:rPr>
      </w:pPr>
      <w:r w:rsidRPr="00200748">
        <w:rPr>
          <w:b/>
          <w:bCs/>
          <w:lang w:val="es-MX"/>
        </w:rPr>
        <w:t>Horas Cátedras:</w:t>
      </w:r>
      <w:r w:rsidR="00403C11">
        <w:rPr>
          <w:b/>
          <w:bCs/>
          <w:lang w:val="es-MX"/>
        </w:rPr>
        <w:t xml:space="preserve"> </w:t>
      </w:r>
    </w:p>
    <w:p w:rsidR="0020473D" w:rsidRPr="00200748" w:rsidRDefault="0020473D" w:rsidP="00C01818">
      <w:pPr>
        <w:pStyle w:val="Prrafodelista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contextualSpacing w:val="0"/>
        <w:jc w:val="both"/>
        <w:rPr>
          <w:lang w:val="es-MX"/>
        </w:rPr>
      </w:pPr>
      <w:r w:rsidRPr="00200748">
        <w:rPr>
          <w:b/>
          <w:bCs/>
          <w:lang w:val="es-MX"/>
        </w:rPr>
        <w:t>Semanales</w:t>
      </w:r>
      <w:r w:rsidRPr="00200748">
        <w:rPr>
          <w:b/>
          <w:lang w:val="es-MX"/>
        </w:rPr>
        <w:t>:</w:t>
      </w:r>
      <w:r w:rsidRPr="00200748">
        <w:rPr>
          <w:lang w:val="es-MX"/>
        </w:rPr>
        <w:t xml:space="preserve"> </w:t>
      </w:r>
      <w:r w:rsidR="007A4CF5">
        <w:rPr>
          <w:lang w:val="es-MX"/>
        </w:rPr>
        <w:t>3</w:t>
      </w:r>
      <w:r w:rsidR="009361C6">
        <w:rPr>
          <w:lang w:val="es-MX"/>
        </w:rPr>
        <w:t xml:space="preserve"> (Teóricas: </w:t>
      </w:r>
      <w:r w:rsidR="009C3FA6">
        <w:rPr>
          <w:lang w:val="es-MX"/>
        </w:rPr>
        <w:t>3 – Prácticas: 0</w:t>
      </w:r>
      <w:r w:rsidR="009361C6">
        <w:rPr>
          <w:lang w:val="es-MX"/>
        </w:rPr>
        <w:t>)</w:t>
      </w:r>
    </w:p>
    <w:p w:rsidR="0020473D" w:rsidRPr="00200748" w:rsidRDefault="0020473D" w:rsidP="00C01818">
      <w:pPr>
        <w:pStyle w:val="Prrafodelista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contextualSpacing w:val="0"/>
        <w:jc w:val="both"/>
        <w:rPr>
          <w:lang w:val="es-MX"/>
        </w:rPr>
      </w:pPr>
      <w:r w:rsidRPr="00200748">
        <w:rPr>
          <w:b/>
          <w:lang w:val="es-MX"/>
        </w:rPr>
        <w:t>Anuales:</w:t>
      </w:r>
      <w:r w:rsidRPr="00200748">
        <w:rPr>
          <w:lang w:val="es-MX"/>
        </w:rPr>
        <w:t xml:space="preserve"> </w:t>
      </w:r>
      <w:r w:rsidR="007A4CF5">
        <w:rPr>
          <w:lang w:val="es-MX"/>
        </w:rPr>
        <w:t>54.</w:t>
      </w:r>
    </w:p>
    <w:p w:rsidR="0020473D" w:rsidRPr="00200748" w:rsidRDefault="0020473D" w:rsidP="00C01818">
      <w:pPr>
        <w:pStyle w:val="Prrafodelista"/>
        <w:numPr>
          <w:ilvl w:val="0"/>
          <w:numId w:val="3"/>
        </w:numPr>
        <w:tabs>
          <w:tab w:val="left" w:pos="284"/>
          <w:tab w:val="left" w:pos="900"/>
        </w:tabs>
        <w:spacing w:line="276" w:lineRule="auto"/>
        <w:ind w:left="0" w:firstLine="0"/>
        <w:contextualSpacing w:val="0"/>
        <w:jc w:val="both"/>
        <w:rPr>
          <w:lang w:val="es-MX"/>
        </w:rPr>
      </w:pPr>
      <w:r w:rsidRPr="00200748">
        <w:rPr>
          <w:b/>
          <w:lang w:val="es-MX"/>
        </w:rPr>
        <w:t>Código:</w:t>
      </w:r>
      <w:r w:rsidR="000D65AC">
        <w:rPr>
          <w:b/>
          <w:lang w:val="es-MX"/>
        </w:rPr>
        <w:t xml:space="preserve"> </w:t>
      </w:r>
      <w:r w:rsidR="007A4CF5">
        <w:rPr>
          <w:lang w:val="es-MX"/>
        </w:rPr>
        <w:t>CE03</w:t>
      </w:r>
      <w:r w:rsidR="009C3FA6">
        <w:rPr>
          <w:lang w:val="es-MX"/>
        </w:rPr>
        <w:t>5</w:t>
      </w:r>
      <w:r w:rsidR="00403C11">
        <w:rPr>
          <w:lang w:val="es-MX"/>
        </w:rPr>
        <w:t>.</w:t>
      </w:r>
    </w:p>
    <w:p w:rsidR="0020473D" w:rsidRPr="00200748" w:rsidRDefault="0020473D" w:rsidP="00C01818">
      <w:pPr>
        <w:pStyle w:val="Prrafodelista"/>
        <w:numPr>
          <w:ilvl w:val="0"/>
          <w:numId w:val="3"/>
        </w:numPr>
        <w:tabs>
          <w:tab w:val="left" w:pos="284"/>
          <w:tab w:val="left" w:pos="900"/>
        </w:tabs>
        <w:spacing w:line="276" w:lineRule="auto"/>
        <w:ind w:left="0" w:firstLine="0"/>
        <w:contextualSpacing w:val="0"/>
        <w:jc w:val="both"/>
        <w:rPr>
          <w:lang w:val="es-MX"/>
        </w:rPr>
      </w:pPr>
      <w:r w:rsidRPr="00200748">
        <w:rPr>
          <w:b/>
          <w:lang w:val="es-MX"/>
        </w:rPr>
        <w:t xml:space="preserve">Pre requisito: </w:t>
      </w:r>
      <w:r w:rsidR="00403C11">
        <w:rPr>
          <w:lang w:val="es-MX"/>
        </w:rPr>
        <w:t>C</w:t>
      </w:r>
      <w:r w:rsidR="009C3FA6">
        <w:rPr>
          <w:lang w:val="es-MX"/>
        </w:rPr>
        <w:t>E01</w:t>
      </w:r>
      <w:r w:rsidR="007A4CF5">
        <w:rPr>
          <w:lang w:val="es-MX"/>
        </w:rPr>
        <w:t>0</w:t>
      </w:r>
      <w:r w:rsidR="00403C11">
        <w:rPr>
          <w:lang w:val="es-MX"/>
        </w:rPr>
        <w:t>.</w:t>
      </w:r>
    </w:p>
    <w:p w:rsidR="0020473D" w:rsidRPr="00057610" w:rsidRDefault="0020473D" w:rsidP="006B6C38">
      <w:pPr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057610">
        <w:rPr>
          <w:rFonts w:ascii="Times New Roman" w:hAnsi="Times New Roman"/>
          <w:b/>
          <w:sz w:val="24"/>
          <w:u w:val="single"/>
        </w:rPr>
        <w:t>FUNDAMENTACIÓN</w:t>
      </w:r>
    </w:p>
    <w:p w:rsidR="006F4BF1" w:rsidRPr="006F4BF1" w:rsidRDefault="006F4BF1" w:rsidP="006F4BF1">
      <w:pPr>
        <w:spacing w:after="100" w:afterAutospacing="1" w:line="240" w:lineRule="auto"/>
        <w:jc w:val="both"/>
        <w:rPr>
          <w:rFonts w:ascii="Times New Roman" w:hAnsi="Times New Roman"/>
          <w:sz w:val="24"/>
        </w:rPr>
      </w:pPr>
      <w:r w:rsidRPr="006F4BF1">
        <w:rPr>
          <w:rFonts w:ascii="Times New Roman" w:hAnsi="Times New Roman"/>
          <w:sz w:val="24"/>
        </w:rPr>
        <w:t xml:space="preserve">Las unidades del programa conforman un rico conjunto de líneas que permiten orientar al estudiante hacia el conocimiento de la cultura </w:t>
      </w:r>
      <w:r w:rsidR="000231FB">
        <w:rPr>
          <w:rFonts w:ascii="Times New Roman" w:hAnsi="Times New Roman"/>
          <w:sz w:val="24"/>
        </w:rPr>
        <w:t>paraguaya</w:t>
      </w:r>
      <w:r w:rsidRPr="006F4BF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6F4BF1">
        <w:rPr>
          <w:rFonts w:ascii="Times New Roman" w:hAnsi="Times New Roman"/>
          <w:sz w:val="24"/>
        </w:rPr>
        <w:t xml:space="preserve">Es así, que el contenido programático motiva al estudiante para reflexionar y analizar acerca de los distintos elementos que hacen a la </w:t>
      </w:r>
      <w:r w:rsidR="000231FB">
        <w:rPr>
          <w:rFonts w:ascii="Times New Roman" w:hAnsi="Times New Roman"/>
          <w:sz w:val="24"/>
        </w:rPr>
        <w:t>forma de ser del paraguayo</w:t>
      </w:r>
      <w:r w:rsidRPr="006F4BF1">
        <w:rPr>
          <w:rFonts w:ascii="Times New Roman" w:hAnsi="Times New Roman"/>
          <w:sz w:val="24"/>
        </w:rPr>
        <w:t>.</w:t>
      </w:r>
    </w:p>
    <w:p w:rsidR="006F4BF1" w:rsidRPr="006F4BF1" w:rsidRDefault="006F4BF1" w:rsidP="006F4BF1">
      <w:pPr>
        <w:spacing w:after="100" w:afterAutospacing="1" w:line="240" w:lineRule="auto"/>
        <w:jc w:val="both"/>
        <w:rPr>
          <w:rFonts w:ascii="Times New Roman" w:hAnsi="Times New Roman"/>
          <w:sz w:val="24"/>
        </w:rPr>
      </w:pPr>
      <w:r w:rsidRPr="006F4BF1">
        <w:rPr>
          <w:rFonts w:ascii="Times New Roman" w:hAnsi="Times New Roman"/>
          <w:sz w:val="24"/>
        </w:rPr>
        <w:t xml:space="preserve">Se propone que el estudiante </w:t>
      </w:r>
      <w:r w:rsidR="000231FB">
        <w:rPr>
          <w:rFonts w:ascii="Times New Roman" w:hAnsi="Times New Roman"/>
          <w:sz w:val="24"/>
        </w:rPr>
        <w:t xml:space="preserve">logre una clara conciencia del </w:t>
      </w:r>
      <w:proofErr w:type="spellStart"/>
      <w:r w:rsidRPr="006F4BF1">
        <w:rPr>
          <w:rFonts w:ascii="Times New Roman" w:hAnsi="Times New Roman"/>
          <w:sz w:val="24"/>
        </w:rPr>
        <w:t>ñande</w:t>
      </w:r>
      <w:proofErr w:type="spellEnd"/>
      <w:r w:rsidRPr="006F4BF1">
        <w:rPr>
          <w:rFonts w:ascii="Times New Roman" w:hAnsi="Times New Roman"/>
          <w:sz w:val="24"/>
        </w:rPr>
        <w:t xml:space="preserve"> </w:t>
      </w:r>
      <w:proofErr w:type="spellStart"/>
      <w:r w:rsidRPr="006F4BF1">
        <w:rPr>
          <w:rFonts w:ascii="Times New Roman" w:hAnsi="Times New Roman"/>
          <w:sz w:val="24"/>
        </w:rPr>
        <w:t>reko</w:t>
      </w:r>
      <w:proofErr w:type="spellEnd"/>
      <w:r w:rsidRPr="006F4BF1">
        <w:rPr>
          <w:rFonts w:ascii="Times New Roman" w:hAnsi="Times New Roman"/>
          <w:sz w:val="24"/>
        </w:rPr>
        <w:t>, de pertenecer a un mundo cultural en el que se valora la diversidad y se logran crecientes aspectos de caracteriza</w:t>
      </w:r>
      <w:r>
        <w:rPr>
          <w:rFonts w:ascii="Times New Roman" w:hAnsi="Times New Roman"/>
          <w:sz w:val="24"/>
        </w:rPr>
        <w:t xml:space="preserve">ción e Identificación cultural </w:t>
      </w:r>
      <w:r w:rsidRPr="006F4BF1">
        <w:rPr>
          <w:rFonts w:ascii="Times New Roman" w:hAnsi="Times New Roman"/>
          <w:sz w:val="24"/>
        </w:rPr>
        <w:t xml:space="preserve">con el reconocimiento de pertenencia a un mundo </w:t>
      </w:r>
      <w:proofErr w:type="spellStart"/>
      <w:r w:rsidRPr="006F4BF1">
        <w:rPr>
          <w:rFonts w:ascii="Times New Roman" w:hAnsi="Times New Roman"/>
          <w:sz w:val="24"/>
        </w:rPr>
        <w:t>pluriétnico</w:t>
      </w:r>
      <w:proofErr w:type="spellEnd"/>
      <w:r w:rsidRPr="006F4BF1">
        <w:rPr>
          <w:rFonts w:ascii="Times New Roman" w:hAnsi="Times New Roman"/>
          <w:sz w:val="24"/>
        </w:rPr>
        <w:t xml:space="preserve"> y pluricultural para orientarlos de ese modo hacia una sociedad más integrada, más justa y verdaderamente libre.</w:t>
      </w:r>
    </w:p>
    <w:p w:rsidR="006F4BF1" w:rsidRPr="006F4BF1" w:rsidRDefault="006F4BF1" w:rsidP="006F4BF1">
      <w:pPr>
        <w:spacing w:after="100" w:afterAutospacing="1" w:line="240" w:lineRule="auto"/>
        <w:jc w:val="both"/>
        <w:rPr>
          <w:rFonts w:ascii="Times New Roman" w:hAnsi="Times New Roman"/>
          <w:sz w:val="24"/>
        </w:rPr>
      </w:pPr>
      <w:r w:rsidRPr="006F4BF1">
        <w:rPr>
          <w:rFonts w:ascii="Times New Roman" w:hAnsi="Times New Roman"/>
          <w:sz w:val="24"/>
        </w:rPr>
        <w:t>Invita además al estudiante a realizar  una investigación retrospectiva, reflexiva de la cultura paraguaya, hecho este que los ayudará a descifrar y entender mejor nuestro presente  y saber cómo enfrentar el futuro</w:t>
      </w:r>
      <w:r>
        <w:rPr>
          <w:rFonts w:ascii="Times New Roman" w:hAnsi="Times New Roman"/>
          <w:sz w:val="24"/>
        </w:rPr>
        <w:t xml:space="preserve">  </w:t>
      </w:r>
      <w:r w:rsidRPr="006F4BF1">
        <w:rPr>
          <w:rFonts w:ascii="Times New Roman" w:hAnsi="Times New Roman"/>
          <w:sz w:val="24"/>
        </w:rPr>
        <w:t>en un mundo globalizado sin perder la identidad.</w:t>
      </w:r>
    </w:p>
    <w:p w:rsidR="006F4BF1" w:rsidRPr="006F4BF1" w:rsidRDefault="006F4BF1" w:rsidP="006F4BF1">
      <w:pPr>
        <w:spacing w:after="100" w:afterAutospacing="1" w:line="240" w:lineRule="auto"/>
        <w:jc w:val="both"/>
        <w:rPr>
          <w:rFonts w:ascii="Times New Roman" w:hAnsi="Times New Roman"/>
          <w:sz w:val="24"/>
        </w:rPr>
      </w:pPr>
      <w:r w:rsidRPr="006F4BF1">
        <w:rPr>
          <w:rFonts w:ascii="Times New Roman" w:hAnsi="Times New Roman"/>
          <w:sz w:val="24"/>
        </w:rPr>
        <w:t xml:space="preserve">El estudiante deberá encontrar en la </w:t>
      </w:r>
      <w:r>
        <w:rPr>
          <w:rFonts w:ascii="Times New Roman" w:hAnsi="Times New Roman"/>
          <w:sz w:val="24"/>
        </w:rPr>
        <w:t>asignatura</w:t>
      </w:r>
      <w:r w:rsidRPr="006F4BF1">
        <w:rPr>
          <w:rFonts w:ascii="Times New Roman" w:hAnsi="Times New Roman"/>
          <w:sz w:val="24"/>
        </w:rPr>
        <w:t xml:space="preserve"> un fundamento esencial, intelectual, humaníst</w:t>
      </w:r>
      <w:r>
        <w:rPr>
          <w:rFonts w:ascii="Times New Roman" w:hAnsi="Times New Roman"/>
          <w:sz w:val="24"/>
        </w:rPr>
        <w:t xml:space="preserve">ico y práctico para la carrera </w:t>
      </w:r>
      <w:r w:rsidRPr="006F4BF1">
        <w:rPr>
          <w:rFonts w:ascii="Times New Roman" w:hAnsi="Times New Roman"/>
          <w:sz w:val="24"/>
        </w:rPr>
        <w:t>porque al investigar y analizar los fenómenos o hechos culturales estará aprendiendo a reforzar su propia identidad cultural.</w:t>
      </w:r>
    </w:p>
    <w:p w:rsidR="006F4BF1" w:rsidRDefault="006F4BF1" w:rsidP="006F4BF1">
      <w:pPr>
        <w:spacing w:after="100" w:afterAutospacing="1" w:line="240" w:lineRule="auto"/>
        <w:jc w:val="both"/>
        <w:rPr>
          <w:rFonts w:ascii="Times New Roman" w:hAnsi="Times New Roman"/>
          <w:sz w:val="24"/>
        </w:rPr>
      </w:pPr>
      <w:r w:rsidRPr="006F4BF1">
        <w:rPr>
          <w:rFonts w:ascii="Times New Roman" w:hAnsi="Times New Roman"/>
          <w:sz w:val="24"/>
        </w:rPr>
        <w:t>Finalmente se pretende que la cátedra sea un espacio de reflexión y de diálogo, de invitación a la lectura, discusión y meditación de los temas que ilustran acerca de nuestra cultura y tratan de interpretarlas profundas raíces de la misma.</w:t>
      </w:r>
    </w:p>
    <w:p w:rsidR="00FC51CE" w:rsidRPr="00FC51CE" w:rsidRDefault="00FC51CE" w:rsidP="00606C79">
      <w:pPr>
        <w:numPr>
          <w:ilvl w:val="0"/>
          <w:numId w:val="2"/>
        </w:numPr>
        <w:tabs>
          <w:tab w:val="clear" w:pos="1080"/>
          <w:tab w:val="num" w:pos="567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FC51CE">
        <w:rPr>
          <w:rFonts w:ascii="Times New Roman" w:hAnsi="Times New Roman"/>
          <w:b/>
          <w:sz w:val="24"/>
          <w:u w:val="single"/>
        </w:rPr>
        <w:t>COMPETENCIAS GEN</w:t>
      </w:r>
      <w:r w:rsidR="00606C79">
        <w:rPr>
          <w:rFonts w:ascii="Times New Roman" w:hAnsi="Times New Roman"/>
          <w:b/>
          <w:sz w:val="24"/>
          <w:u w:val="single"/>
        </w:rPr>
        <w:t>ERALES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Utilizar tecnologías de la información y de la comunicación.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Comunicarse con suficiencia en las lenguas oficiales del país y otra lengua extranjera.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Trabajar en equipos multidisciplinarios.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Ajustar su conducta a las normas éticas universalmente establecidas.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Asumir el compromiso y la responsabilidad social en las actividades emprendidas hacia la búsqueda del mejoramiento de la calidad de vida.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Formular, gestionar, participar y ejecutar proyectos.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Demostrar compromiso con la calidad.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Manifestar actitud emprendedora, creativa e innovadora en las actividades inherentes a la profesión.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Poseer capacidad de autoaprendizaje y actualización permanente en la formación profesional.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Actuar de conformidad a los principios de prevención, higiene y seguridad en el Trabajo.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Actuar con autonomía.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Demostrar razonamiento crítico y objetivo.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Poseer capacidad de abstracción, análisis y síntesis.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Identificar, plantear y resolver problemas.</w:t>
      </w:r>
    </w:p>
    <w:p w:rsidR="00606C79" w:rsidRPr="00606C79" w:rsidRDefault="00606C79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606C79">
        <w:rPr>
          <w:rFonts w:eastAsiaTheme="minorHAnsi" w:cstheme="minorBidi"/>
        </w:rPr>
        <w:t>Tener capacidad de adaptarse a situaciones nuevas y cambiantes.</w:t>
      </w:r>
    </w:p>
    <w:p w:rsidR="009C3FA6" w:rsidRDefault="009C3FA6" w:rsidP="00702E44">
      <w:pPr>
        <w:numPr>
          <w:ilvl w:val="0"/>
          <w:numId w:val="2"/>
        </w:numPr>
        <w:tabs>
          <w:tab w:val="clear" w:pos="1080"/>
          <w:tab w:val="num" w:pos="426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br w:type="page"/>
      </w:r>
    </w:p>
    <w:p w:rsidR="00FC51CE" w:rsidRPr="00FC51CE" w:rsidRDefault="00FC51CE" w:rsidP="00702E44">
      <w:pPr>
        <w:numPr>
          <w:ilvl w:val="0"/>
          <w:numId w:val="2"/>
        </w:numPr>
        <w:tabs>
          <w:tab w:val="clear" w:pos="1080"/>
          <w:tab w:val="num" w:pos="426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bookmarkStart w:id="0" w:name="_GoBack"/>
      <w:bookmarkEnd w:id="0"/>
      <w:r w:rsidRPr="00FC51CE">
        <w:rPr>
          <w:rFonts w:ascii="Times New Roman" w:hAnsi="Times New Roman"/>
          <w:b/>
          <w:sz w:val="24"/>
          <w:u w:val="single"/>
        </w:rPr>
        <w:lastRenderedPageBreak/>
        <w:t>COMPETENCIAS ESPECÍFICAS</w:t>
      </w:r>
    </w:p>
    <w:p w:rsidR="009C3FA6" w:rsidRDefault="009C3FA6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9C3FA6">
        <w:rPr>
          <w:rFonts w:eastAsiaTheme="minorHAnsi" w:cstheme="minorBidi"/>
        </w:rPr>
        <w:t>Desarrollar el pensamiento lógico, reflexivo y creativo de los educandos para la formación de ciudadanos críticos y autónomos capaces de adaptarse en contextos complejos.</w:t>
      </w:r>
    </w:p>
    <w:p w:rsidR="009C3FA6" w:rsidRPr="009C3FA6" w:rsidRDefault="009C3FA6" w:rsidP="00606C79">
      <w:pPr>
        <w:pStyle w:val="Prrafodelista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Theme="minorHAnsi" w:cstheme="minorBidi"/>
        </w:rPr>
      </w:pPr>
      <w:r w:rsidRPr="00DD0E57">
        <w:rPr>
          <w:color w:val="000000"/>
        </w:rPr>
        <w:t>Implementar estrategias de gestión educativa que respondan a la diversidad social y cultural, atendiendo necesidades educativas específicas en diferentes contextos.</w:t>
      </w:r>
    </w:p>
    <w:p w:rsidR="0020473D" w:rsidRPr="00057610" w:rsidRDefault="00C01818" w:rsidP="00702E44">
      <w:pPr>
        <w:numPr>
          <w:ilvl w:val="0"/>
          <w:numId w:val="2"/>
        </w:numPr>
        <w:tabs>
          <w:tab w:val="clear" w:pos="1080"/>
          <w:tab w:val="num" w:pos="426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APRENDIZAJES ESPERADOS</w:t>
      </w:r>
    </w:p>
    <w:p w:rsidR="00581522" w:rsidRPr="00581522" w:rsidRDefault="00581522" w:rsidP="00581522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lang w:val="es-PY" w:eastAsia="es-ES"/>
        </w:rPr>
      </w:pPr>
      <w:r w:rsidRPr="00581522">
        <w:rPr>
          <w:rFonts w:ascii="Times New Roman" w:eastAsia="Times New Roman" w:hAnsi="Times New Roman"/>
          <w:color w:val="000000"/>
          <w:sz w:val="24"/>
          <w:lang w:val="es-PY" w:eastAsia="es-ES"/>
        </w:rPr>
        <w:t>Comprender conceptos básicos sobre la pluriculturalidad y la etnicidad.</w:t>
      </w:r>
    </w:p>
    <w:p w:rsidR="00581522" w:rsidRPr="00581522" w:rsidRDefault="00581522" w:rsidP="00581522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lang w:val="es-PY" w:eastAsia="es-ES"/>
        </w:rPr>
      </w:pPr>
      <w:r w:rsidRPr="00581522">
        <w:rPr>
          <w:rFonts w:ascii="Times New Roman" w:eastAsia="Times New Roman" w:hAnsi="Times New Roman"/>
          <w:color w:val="000000"/>
          <w:sz w:val="24"/>
          <w:lang w:val="es-PY" w:eastAsia="es-ES"/>
        </w:rPr>
        <w:t>Aprender a analizar, reflexionar, dialogar y discutir acerca de los diferentes contenidos programáticos.</w:t>
      </w:r>
    </w:p>
    <w:p w:rsidR="00581522" w:rsidRPr="00581522" w:rsidRDefault="00581522" w:rsidP="00581522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lang w:val="es-PY" w:eastAsia="es-ES"/>
        </w:rPr>
      </w:pPr>
      <w:r w:rsidRPr="00581522">
        <w:rPr>
          <w:rFonts w:ascii="Times New Roman" w:eastAsia="Times New Roman" w:hAnsi="Times New Roman"/>
          <w:color w:val="000000"/>
          <w:sz w:val="24"/>
          <w:lang w:val="es-PY" w:eastAsia="es-ES"/>
        </w:rPr>
        <w:t>Descubrir que la cultura paraguaya es el resultado de múltiples factores.</w:t>
      </w:r>
    </w:p>
    <w:p w:rsidR="00581522" w:rsidRPr="00581522" w:rsidRDefault="00581522" w:rsidP="00581522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lang w:val="es-PY" w:eastAsia="es-ES"/>
        </w:rPr>
      </w:pPr>
      <w:r w:rsidRPr="00581522">
        <w:rPr>
          <w:rFonts w:ascii="Times New Roman" w:eastAsia="Times New Roman" w:hAnsi="Times New Roman"/>
          <w:color w:val="000000"/>
          <w:sz w:val="24"/>
          <w:lang w:val="es-PY" w:eastAsia="es-ES"/>
        </w:rPr>
        <w:t>Identificar las diferentes etapas del proceso creativo humano, especialmente del paraguayo.</w:t>
      </w:r>
    </w:p>
    <w:p w:rsidR="00581522" w:rsidRPr="00581522" w:rsidRDefault="00581522" w:rsidP="00581522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lang w:val="es-PY" w:eastAsia="es-ES"/>
        </w:rPr>
      </w:pPr>
      <w:r w:rsidRPr="00581522">
        <w:rPr>
          <w:rFonts w:ascii="Times New Roman" w:eastAsia="Times New Roman" w:hAnsi="Times New Roman"/>
          <w:color w:val="000000"/>
          <w:sz w:val="24"/>
          <w:lang w:val="es-PY" w:eastAsia="es-ES"/>
        </w:rPr>
        <w:t>Identificar el rico legado cultural de nuestros antepasados y revalorar nuestra lengua indígena.</w:t>
      </w:r>
    </w:p>
    <w:p w:rsidR="00581522" w:rsidRPr="00581522" w:rsidRDefault="00581522" w:rsidP="00581522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lang w:val="es-PY" w:eastAsia="es-ES"/>
        </w:rPr>
      </w:pPr>
      <w:r w:rsidRPr="00581522">
        <w:rPr>
          <w:rFonts w:ascii="Times New Roman" w:eastAsia="Times New Roman" w:hAnsi="Times New Roman"/>
          <w:color w:val="000000"/>
          <w:sz w:val="24"/>
          <w:lang w:val="es-PY" w:eastAsia="es-ES"/>
        </w:rPr>
        <w:t>Desarrollar el sentido crítico en el estudiante, ante los valores culturales y la implicancia de estos en la convivencia humana.</w:t>
      </w:r>
    </w:p>
    <w:p w:rsidR="00581522" w:rsidRPr="00C01818" w:rsidRDefault="00581522" w:rsidP="00581522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lang w:val="es-PY" w:eastAsia="es-ES"/>
        </w:rPr>
      </w:pPr>
      <w:r w:rsidRPr="00581522">
        <w:rPr>
          <w:rFonts w:ascii="Times New Roman" w:eastAsia="Times New Roman" w:hAnsi="Times New Roman"/>
          <w:color w:val="000000"/>
          <w:sz w:val="24"/>
          <w:lang w:val="es-PY" w:eastAsia="es-ES"/>
        </w:rPr>
        <w:t>Fomentar en el estudiante la valoración de los elementos de la cultura paraguaya para, así conservarlos y difundirlos</w:t>
      </w:r>
      <w:r>
        <w:rPr>
          <w:rFonts w:ascii="Times New Roman" w:eastAsia="Times New Roman" w:hAnsi="Times New Roman"/>
          <w:color w:val="000000"/>
          <w:sz w:val="24"/>
          <w:lang w:val="es-PY" w:eastAsia="es-ES"/>
        </w:rPr>
        <w:t>.</w:t>
      </w:r>
    </w:p>
    <w:p w:rsidR="0020473D" w:rsidRPr="00057610" w:rsidRDefault="0020473D" w:rsidP="00702E44">
      <w:pPr>
        <w:numPr>
          <w:ilvl w:val="0"/>
          <w:numId w:val="2"/>
        </w:numPr>
        <w:tabs>
          <w:tab w:val="clear" w:pos="1080"/>
          <w:tab w:val="num" w:pos="567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057610">
        <w:rPr>
          <w:rFonts w:ascii="Times New Roman" w:hAnsi="Times New Roman"/>
          <w:b/>
          <w:sz w:val="24"/>
          <w:u w:val="single"/>
        </w:rPr>
        <w:t>CONTENIDOS</w:t>
      </w:r>
    </w:p>
    <w:p w:rsidR="00581522" w:rsidRPr="00581522" w:rsidRDefault="00581522" w:rsidP="00581522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Unidad I: Paraguay, país pluricultural y bilingüe.</w:t>
      </w:r>
    </w:p>
    <w:p w:rsidR="00581522" w:rsidRPr="00581522" w:rsidRDefault="00581522" w:rsidP="00581522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581522">
        <w:rPr>
          <w:rFonts w:ascii="Times New Roman" w:eastAsia="Times New Roman" w:hAnsi="Times New Roman"/>
          <w:sz w:val="24"/>
          <w:szCs w:val="24"/>
          <w:lang w:val="es-PY" w:eastAsia="es-ES"/>
        </w:rPr>
        <w:t>Constitución Nacional de 1992, Artículos 77 y 140.</w:t>
      </w:r>
    </w:p>
    <w:p w:rsidR="00581522" w:rsidRPr="00581522" w:rsidRDefault="00581522" w:rsidP="00581522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>
        <w:rPr>
          <w:rFonts w:ascii="Times New Roman" w:eastAsia="Times New Roman" w:hAnsi="Times New Roman"/>
          <w:sz w:val="24"/>
          <w:szCs w:val="24"/>
          <w:lang w:val="es-PY" w:eastAsia="es-ES"/>
        </w:rPr>
        <w:t>Etnicidad, p</w:t>
      </w:r>
      <w:r w:rsidRPr="00581522">
        <w:rPr>
          <w:rFonts w:ascii="Times New Roman" w:eastAsia="Times New Roman" w:hAnsi="Times New Roman"/>
          <w:sz w:val="24"/>
          <w:szCs w:val="24"/>
          <w:lang w:val="es-PY" w:eastAsia="es-ES"/>
        </w:rPr>
        <w:t>luriculturalidad</w:t>
      </w:r>
      <w:r>
        <w:rPr>
          <w:rFonts w:ascii="Times New Roman" w:eastAsia="Times New Roman" w:hAnsi="Times New Roman"/>
          <w:sz w:val="24"/>
          <w:szCs w:val="24"/>
          <w:lang w:val="es-PY" w:eastAsia="es-ES"/>
        </w:rPr>
        <w:t>,</w:t>
      </w:r>
      <w:r w:rsidRPr="00581522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Y" w:eastAsia="es-ES"/>
        </w:rPr>
        <w:t>i</w:t>
      </w:r>
      <w:r w:rsidRPr="00581522">
        <w:rPr>
          <w:rFonts w:ascii="Times New Roman" w:eastAsia="Times New Roman" w:hAnsi="Times New Roman"/>
          <w:sz w:val="24"/>
          <w:szCs w:val="24"/>
          <w:lang w:val="es-PY" w:eastAsia="es-ES"/>
        </w:rPr>
        <w:t>nterculturalidad</w:t>
      </w:r>
      <w:r>
        <w:rPr>
          <w:rFonts w:ascii="Times New Roman" w:eastAsia="Times New Roman" w:hAnsi="Times New Roman"/>
          <w:sz w:val="24"/>
          <w:szCs w:val="24"/>
          <w:lang w:val="es-PY" w:eastAsia="es-ES"/>
        </w:rPr>
        <w:t>, bilingüismo,</w:t>
      </w:r>
      <w:r w:rsidRPr="00581522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Y" w:eastAsia="es-ES"/>
        </w:rPr>
        <w:t>m</w:t>
      </w:r>
      <w:r w:rsidRPr="00581522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ultilingüismo. </w:t>
      </w:r>
      <w:r>
        <w:rPr>
          <w:rFonts w:ascii="Times New Roman" w:eastAsia="Times New Roman" w:hAnsi="Times New Roman"/>
          <w:sz w:val="24"/>
          <w:szCs w:val="24"/>
          <w:lang w:val="es-PY" w:eastAsia="es-ES"/>
        </w:rPr>
        <w:t>Conceptos y c</w:t>
      </w:r>
      <w:r w:rsidRPr="00581522">
        <w:rPr>
          <w:rFonts w:ascii="Times New Roman" w:eastAsia="Times New Roman" w:hAnsi="Times New Roman"/>
          <w:sz w:val="24"/>
          <w:szCs w:val="24"/>
          <w:lang w:val="es-PY" w:eastAsia="es-ES"/>
        </w:rPr>
        <w:t>aracterísticas.</w:t>
      </w:r>
    </w:p>
    <w:p w:rsidR="00581522" w:rsidRPr="00581522" w:rsidRDefault="00581522" w:rsidP="00581522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>
        <w:rPr>
          <w:rFonts w:ascii="Times New Roman" w:eastAsia="Times New Roman" w:hAnsi="Times New Roman"/>
          <w:sz w:val="24"/>
          <w:szCs w:val="24"/>
          <w:lang w:val="es-PY" w:eastAsia="es-ES"/>
        </w:rPr>
        <w:t>La cultura.</w:t>
      </w:r>
    </w:p>
    <w:p w:rsidR="00581522" w:rsidRPr="00581522" w:rsidRDefault="00581522" w:rsidP="00581522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581522">
        <w:rPr>
          <w:rFonts w:ascii="Times New Roman" w:eastAsia="Times New Roman" w:hAnsi="Times New Roman"/>
          <w:sz w:val="24"/>
          <w:szCs w:val="24"/>
          <w:lang w:val="es-PY" w:eastAsia="es-ES"/>
        </w:rPr>
        <w:t>Los grupos originarios (pueblos indígenas) principales características o rasgos definitorios.</w:t>
      </w:r>
    </w:p>
    <w:p w:rsidR="00581522" w:rsidRPr="00581522" w:rsidRDefault="00581522" w:rsidP="00581522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581522">
        <w:rPr>
          <w:rFonts w:ascii="Times New Roman" w:eastAsia="Times New Roman" w:hAnsi="Times New Roman"/>
          <w:sz w:val="24"/>
          <w:szCs w:val="24"/>
          <w:lang w:val="es-PY" w:eastAsia="es-ES"/>
        </w:rPr>
        <w:t>Los grupos no originarios (conquistadores y colonizadores) principales características o rasgos definitorios.</w:t>
      </w:r>
    </w:p>
    <w:p w:rsidR="00581522" w:rsidRPr="00581522" w:rsidRDefault="00581522" w:rsidP="00581522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II: </w:t>
      </w:r>
      <w:r w:rsidR="000231FB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Encuentro de culturas.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La cultura guaraní. Rasgos resaltantes.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El español. Características.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Orígenes de nuestro pueblo.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El mestizaje. Relaciones del español con el aborigen. 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Cambio cultural y conquista.</w:t>
      </w:r>
    </w:p>
    <w:p w:rsidR="00581522" w:rsidRPr="000231FB" w:rsidRDefault="000231FB" w:rsidP="000231FB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</w:t>
      </w:r>
      <w:r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III: El hombre paraguayo.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¿Mestizo o paraguayo?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Patrones culturales. Rasgos resaltantes.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El hombre del campo y el de la ciudad. Características .usos y costumbres.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El </w:t>
      </w:r>
      <w:proofErr w:type="spellStart"/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ñande</w:t>
      </w:r>
      <w:proofErr w:type="spellEnd"/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</w:t>
      </w:r>
      <w:proofErr w:type="spellStart"/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reko</w:t>
      </w:r>
      <w:proofErr w:type="spellEnd"/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paraguayo.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El paraguayo y: el poder, el bien común, el trabajo, el coraje, el amor, la libertad, la riqueza, la venganza.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El problema de la cultura religiosa del paraguayo.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La fenomenología del paraguayo.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La música y la poesía del paraguayo. </w:t>
      </w:r>
    </w:p>
    <w:p w:rsidR="00581522" w:rsidRPr="000231FB" w:rsidRDefault="000231FB" w:rsidP="000231FB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</w:t>
      </w:r>
      <w:r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IV: Los valores tradicionales de la cultura paraguaya.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El problema de los valores.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La pérdida de los valores.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Estudio comparativo: valores de los pueblos originarios y sistema de valores del paraguayo. </w:t>
      </w:r>
    </w:p>
    <w:p w:rsidR="00581522" w:rsidRPr="000231FB" w:rsidRDefault="000231FB" w:rsidP="000231FB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</w:t>
      </w:r>
      <w:r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V: El lenguaje y la cultura.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Los idiomas en el Paraguay. Función Social.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El español y el guaraní. 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La lengua guaraní como legado cultural.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Caracterización de la lengua. 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Breve ojeada histórica de la lengua guaraní.</w:t>
      </w:r>
    </w:p>
    <w:p w:rsidR="00581522" w:rsidRPr="000231FB" w:rsidRDefault="00581522" w:rsidP="00531F7D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La doble función de la lengua guaraní:</w:t>
      </w:r>
      <w:r w:rsidR="000231FB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</w:t>
      </w:r>
      <w:r w:rsid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como </w:t>
      </w:r>
      <w:r w:rsidR="000231FB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vehículo transmisor de cultura y</w:t>
      </w:r>
      <w:r w:rsid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como</w:t>
      </w:r>
      <w:r w:rsidR="000231FB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</w:t>
      </w: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instrumento de comunicación diaria.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El paraguayo bilingüe</w:t>
      </w:r>
      <w:r w:rsidR="000231FB">
        <w:rPr>
          <w:rFonts w:ascii="Times New Roman" w:eastAsia="Times New Roman" w:hAnsi="Times New Roman"/>
          <w:sz w:val="24"/>
          <w:szCs w:val="24"/>
          <w:lang w:val="es-PY" w:eastAsia="es-ES"/>
        </w:rPr>
        <w:t>.</w:t>
      </w: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Su actitud hacia sus lenguas.</w:t>
      </w:r>
    </w:p>
    <w:p w:rsidR="00581522" w:rsidRPr="000231FB" w:rsidRDefault="000231FB" w:rsidP="000231FB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lastRenderedPageBreak/>
        <w:t xml:space="preserve">Unidad </w:t>
      </w:r>
      <w:r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VI: El folklore.</w:t>
      </w:r>
    </w:p>
    <w:p w:rsidR="000231FB" w:rsidRDefault="000231FB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>
        <w:rPr>
          <w:rFonts w:ascii="Times New Roman" w:eastAsia="Times New Roman" w:hAnsi="Times New Roman"/>
          <w:sz w:val="24"/>
          <w:szCs w:val="24"/>
          <w:lang w:val="es-PY" w:eastAsia="es-ES"/>
        </w:rPr>
        <w:t>Concepto,</w:t>
      </w:r>
      <w:r w:rsidR="00581522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Y" w:eastAsia="es-ES"/>
        </w:rPr>
        <w:t>e</w:t>
      </w:r>
      <w:r w:rsidR="00581522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lementos</w:t>
      </w:r>
      <w:r>
        <w:rPr>
          <w:rFonts w:ascii="Times New Roman" w:eastAsia="Times New Roman" w:hAnsi="Times New Roman"/>
          <w:sz w:val="24"/>
          <w:szCs w:val="24"/>
          <w:lang w:val="es-PY" w:eastAsia="es-ES"/>
        </w:rPr>
        <w:t>,</w:t>
      </w:r>
      <w:r w:rsidR="00581522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Y" w:eastAsia="es-ES"/>
        </w:rPr>
        <w:t>características.</w:t>
      </w:r>
    </w:p>
    <w:p w:rsidR="00581522" w:rsidRPr="000231FB" w:rsidRDefault="00581522" w:rsidP="006C1DC9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Puntos</w:t>
      </w:r>
      <w:r w:rsidR="000231FB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de vista para su clasificación: </w:t>
      </w: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espacio geográfico, autóctono, rural, urbano. </w:t>
      </w:r>
      <w:r w:rsidR="000231FB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Tiempo</w:t>
      </w: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, histórico, naciente, vigente.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Folklore espiritual.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Folklore social o sociológico.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Folklore material o ergológico.</w:t>
      </w:r>
    </w:p>
    <w:p w:rsidR="00581522" w:rsidRPr="000231FB" w:rsidRDefault="000231FB" w:rsidP="000231FB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 xml:space="preserve">Unidad </w:t>
      </w:r>
      <w:r>
        <w:rPr>
          <w:rFonts w:ascii="Times New Roman" w:eastAsia="Times New Roman" w:hAnsi="Times New Roman"/>
          <w:b/>
          <w:sz w:val="24"/>
          <w:szCs w:val="24"/>
          <w:lang w:val="es-PY" w:eastAsia="es-ES"/>
        </w:rPr>
        <w:t>VII: Paraguay folklórico.</w:t>
      </w:r>
    </w:p>
    <w:p w:rsidR="00581522" w:rsidRPr="000231FB" w:rsidRDefault="000231FB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C</w:t>
      </w:r>
      <w:r w:rsidR="00581522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reencias </w:t>
      </w:r>
      <w:r>
        <w:rPr>
          <w:rFonts w:ascii="Times New Roman" w:eastAsia="Times New Roman" w:hAnsi="Times New Roman"/>
          <w:sz w:val="24"/>
          <w:szCs w:val="24"/>
          <w:lang w:val="es-PY" w:eastAsia="es-ES"/>
        </w:rPr>
        <w:t>y</w:t>
      </w:r>
      <w:r w:rsidR="00581522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Y" w:eastAsia="es-ES"/>
        </w:rPr>
        <w:t>s</w:t>
      </w:r>
      <w:r w:rsidR="00581522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upersticiones.</w:t>
      </w:r>
    </w:p>
    <w:p w:rsidR="00581522" w:rsidRPr="000231FB" w:rsidRDefault="000231FB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>
        <w:rPr>
          <w:rFonts w:ascii="Times New Roman" w:eastAsia="Times New Roman" w:hAnsi="Times New Roman"/>
          <w:sz w:val="24"/>
          <w:szCs w:val="24"/>
          <w:lang w:val="es-PY" w:eastAsia="es-ES"/>
        </w:rPr>
        <w:t>Usos y</w:t>
      </w:r>
      <w:r w:rsidR="00581522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Y" w:eastAsia="es-ES"/>
        </w:rPr>
        <w:t>c</w:t>
      </w:r>
      <w:r w:rsidR="00581522"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ostumbres. 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Refranes</w:t>
      </w:r>
      <w:r w:rsidR="000231FB">
        <w:rPr>
          <w:rFonts w:ascii="Times New Roman" w:eastAsia="Times New Roman" w:hAnsi="Times New Roman"/>
          <w:sz w:val="24"/>
          <w:szCs w:val="24"/>
          <w:lang w:val="es-PY" w:eastAsia="es-ES"/>
        </w:rPr>
        <w:t>,</w:t>
      </w: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</w:t>
      </w:r>
      <w:r w:rsidR="000231FB">
        <w:rPr>
          <w:rFonts w:ascii="Times New Roman" w:eastAsia="Times New Roman" w:hAnsi="Times New Roman"/>
          <w:sz w:val="24"/>
          <w:szCs w:val="24"/>
          <w:lang w:val="es-PY" w:eastAsia="es-ES"/>
        </w:rPr>
        <w:t>s</w:t>
      </w: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entencias</w:t>
      </w:r>
      <w:r w:rsidR="000231FB">
        <w:rPr>
          <w:rFonts w:ascii="Times New Roman" w:eastAsia="Times New Roman" w:hAnsi="Times New Roman"/>
          <w:sz w:val="24"/>
          <w:szCs w:val="24"/>
          <w:lang w:val="es-PY" w:eastAsia="es-ES"/>
        </w:rPr>
        <w:t>,</w:t>
      </w: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 xml:space="preserve"> </w:t>
      </w:r>
      <w:r w:rsidR="000231FB">
        <w:rPr>
          <w:rFonts w:ascii="Times New Roman" w:eastAsia="Times New Roman" w:hAnsi="Times New Roman"/>
          <w:sz w:val="24"/>
          <w:szCs w:val="24"/>
          <w:lang w:val="es-PY" w:eastAsia="es-ES"/>
        </w:rPr>
        <w:t>e</w:t>
      </w: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xpresiones fijas.</w:t>
      </w:r>
    </w:p>
    <w:p w:rsidR="00581522" w:rsidRPr="000231FB" w:rsidRDefault="00581522" w:rsidP="000231FB">
      <w:pPr>
        <w:numPr>
          <w:ilvl w:val="0"/>
          <w:numId w:val="29"/>
        </w:numPr>
        <w:tabs>
          <w:tab w:val="num" w:pos="284"/>
          <w:tab w:val="left" w:pos="1843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val="es-PY" w:eastAsia="es-ES"/>
        </w:rPr>
      </w:pPr>
      <w:r w:rsidRPr="000231FB">
        <w:rPr>
          <w:rFonts w:ascii="Times New Roman" w:eastAsia="Times New Roman" w:hAnsi="Times New Roman"/>
          <w:sz w:val="24"/>
          <w:szCs w:val="24"/>
          <w:lang w:val="es-PY" w:eastAsia="es-ES"/>
        </w:rPr>
        <w:t>Medicina popular.</w:t>
      </w:r>
    </w:p>
    <w:p w:rsidR="0020473D" w:rsidRPr="00057610" w:rsidRDefault="0020473D" w:rsidP="00702E44">
      <w:pPr>
        <w:numPr>
          <w:ilvl w:val="0"/>
          <w:numId w:val="2"/>
        </w:numPr>
        <w:tabs>
          <w:tab w:val="clear" w:pos="1080"/>
          <w:tab w:val="num" w:pos="567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057610">
        <w:rPr>
          <w:rFonts w:ascii="Times New Roman" w:hAnsi="Times New Roman"/>
          <w:b/>
          <w:sz w:val="24"/>
          <w:u w:val="single"/>
        </w:rPr>
        <w:t>ESTRATEGIAS DE ENSEÑANZA-APRENDIZAJE</w:t>
      </w:r>
    </w:p>
    <w:p w:rsidR="001A20CA" w:rsidRDefault="001A20CA" w:rsidP="001A20CA">
      <w:pPr>
        <w:pStyle w:val="Prrafodelista"/>
        <w:spacing w:after="100" w:afterAutospacing="1"/>
        <w:ind w:left="0"/>
        <w:contextualSpacing w:val="0"/>
        <w:jc w:val="both"/>
      </w:pPr>
      <w:r>
        <w:t>Se propone para el desarrollo de las clases la utilización de técnicas eminentemente activas y participativas. En las mismas se propiciaran el diálogo, la investigación, la reflexión, la discusión y, la formación de una conciencia crítica en el estudiante.</w:t>
      </w:r>
    </w:p>
    <w:p w:rsidR="001A20CA" w:rsidRDefault="001A20CA" w:rsidP="001A20CA">
      <w:pPr>
        <w:pStyle w:val="Prrafodelista"/>
        <w:spacing w:after="100" w:afterAutospacing="1"/>
        <w:ind w:left="0"/>
        <w:contextualSpacing w:val="0"/>
        <w:jc w:val="both"/>
      </w:pPr>
      <w:r>
        <w:t xml:space="preserve">La metodología responderá además a una actitud </w:t>
      </w:r>
      <w:r>
        <w:t>ecléctica</w:t>
      </w:r>
      <w:r>
        <w:t xml:space="preserve">, seleccionando aquellos aspectos positivos de diversos métodos que se adecuen a la materia y propicien el conocimiento, el análisis y la reflexión antropológica.   </w:t>
      </w:r>
    </w:p>
    <w:p w:rsidR="001A20CA" w:rsidRDefault="001A20CA" w:rsidP="001A20CA">
      <w:pPr>
        <w:pStyle w:val="Prrafodelista"/>
        <w:spacing w:after="100" w:afterAutospacing="1"/>
        <w:ind w:left="0"/>
        <w:contextualSpacing w:val="0"/>
        <w:jc w:val="both"/>
      </w:pPr>
      <w:r>
        <w:t>La metodología y técnicas a utilizarse serán aquellas que ayuden a observar, a describir, clasificar, definir, medir, establecer relaciones y comparaciones, todo ello para lograr alcanzar el fin científico y pragmático que se propone la cátedra.</w:t>
      </w:r>
    </w:p>
    <w:p w:rsidR="0020473D" w:rsidRPr="00057610" w:rsidRDefault="00702E44" w:rsidP="00702E44">
      <w:pPr>
        <w:numPr>
          <w:ilvl w:val="0"/>
          <w:numId w:val="2"/>
        </w:numPr>
        <w:tabs>
          <w:tab w:val="clear" w:pos="1080"/>
          <w:tab w:val="num" w:pos="426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EVALUACIÓN</w:t>
      </w:r>
    </w:p>
    <w:p w:rsidR="00F264B7" w:rsidRDefault="00F264B7" w:rsidP="00F264B7">
      <w:pPr>
        <w:pStyle w:val="Prrafodelista"/>
        <w:spacing w:after="100" w:afterAutospacing="1"/>
        <w:ind w:left="0"/>
        <w:contextualSpacing w:val="0"/>
        <w:jc w:val="both"/>
      </w:pPr>
      <w:r>
        <w:t xml:space="preserve">Las pautas que orientaran la evaluación de este se rigen por las reglamentaciones establecidas para los cursos de la FHCS y CG. </w:t>
      </w:r>
    </w:p>
    <w:p w:rsidR="00F264B7" w:rsidRDefault="00F264B7" w:rsidP="00F264B7">
      <w:pPr>
        <w:pStyle w:val="Prrafodelista"/>
        <w:spacing w:after="100" w:afterAutospacing="1"/>
        <w:ind w:left="0"/>
        <w:contextualSpacing w:val="0"/>
        <w:jc w:val="both"/>
      </w:pPr>
      <w:r>
        <w:t xml:space="preserve">La evaluación de los módulos se realizará a través de una secuencia de procedimientos con puntaje acumulativo que se organizaran conforme a lo establecido en dicho reglamento.  Dichos procedimientos deberán ajustarse a la naturaleza del módulo, el tiempo disponible y los objetivos del mismo. </w:t>
      </w:r>
    </w:p>
    <w:p w:rsidR="00F264B7" w:rsidRDefault="00F264B7" w:rsidP="00F264B7">
      <w:pPr>
        <w:pStyle w:val="Prrafodelista"/>
        <w:spacing w:after="100" w:afterAutospacing="1"/>
        <w:ind w:left="0"/>
        <w:contextualSpacing w:val="0"/>
        <w:jc w:val="both"/>
      </w:pPr>
      <w:r>
        <w:t xml:space="preserve">Las actividades evaluativas podrán consistir en: pruebas escritas, orales o prácticas, en sus diferentes variantes, según los requerimientos de cada módulo. </w:t>
      </w:r>
    </w:p>
    <w:p w:rsidR="002A75D2" w:rsidRDefault="00F264B7" w:rsidP="00F264B7">
      <w:pPr>
        <w:pStyle w:val="Prrafodelista"/>
        <w:spacing w:after="100" w:afterAutospacing="1"/>
        <w:ind w:left="0"/>
        <w:contextualSpacing w:val="0"/>
        <w:jc w:val="both"/>
      </w:pPr>
      <w:r>
        <w:t>La organización del proceso evaluativo será establecido al inicio de cada módulo, así como los criterios de evaluación y condiciones de entrega, los cuales deberán ser comunicados a los estudiantes en tiempo y forma</w:t>
      </w:r>
      <w:r w:rsidR="00403C11">
        <w:t>.</w:t>
      </w:r>
    </w:p>
    <w:p w:rsidR="0020473D" w:rsidRPr="00057610" w:rsidRDefault="00403C11" w:rsidP="00702E44">
      <w:pPr>
        <w:numPr>
          <w:ilvl w:val="0"/>
          <w:numId w:val="2"/>
        </w:numPr>
        <w:tabs>
          <w:tab w:val="clear" w:pos="1080"/>
          <w:tab w:val="num" w:pos="426"/>
        </w:tabs>
        <w:spacing w:before="120" w:after="0" w:line="36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BIBLIOGRAFÍ</w:t>
      </w:r>
      <w:r w:rsidR="0020473D" w:rsidRPr="00057610">
        <w:rPr>
          <w:rFonts w:ascii="Times New Roman" w:hAnsi="Times New Roman"/>
          <w:b/>
          <w:sz w:val="24"/>
          <w:u w:val="single"/>
        </w:rPr>
        <w:t>A</w:t>
      </w:r>
    </w:p>
    <w:p w:rsidR="001A20CA" w:rsidRPr="001A20CA" w:rsidRDefault="001A20CA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</w:rPr>
      </w:pPr>
      <w:proofErr w:type="spellStart"/>
      <w:r w:rsidRPr="001A20CA">
        <w:rPr>
          <w:rFonts w:ascii="Times New Roman" w:hAnsi="Times New Roman"/>
          <w:sz w:val="24"/>
          <w:lang w:val="es-MX"/>
        </w:rPr>
        <w:t>Amodio</w:t>
      </w:r>
      <w:proofErr w:type="spellEnd"/>
      <w:r w:rsidRPr="001A20CA">
        <w:rPr>
          <w:rFonts w:ascii="Times New Roman" w:hAnsi="Times New Roman"/>
          <w:sz w:val="24"/>
          <w:lang w:val="es-MX"/>
        </w:rPr>
        <w:t xml:space="preserve">, E (1989). </w:t>
      </w:r>
      <w:r w:rsidRPr="006971E9">
        <w:rPr>
          <w:rFonts w:ascii="Times New Roman" w:hAnsi="Times New Roman"/>
          <w:i/>
          <w:sz w:val="24"/>
          <w:lang w:val="es-MX"/>
        </w:rPr>
        <w:t>Cultura</w:t>
      </w:r>
      <w:r w:rsidRPr="001A20CA">
        <w:rPr>
          <w:rFonts w:ascii="Times New Roman" w:hAnsi="Times New Roman"/>
          <w:sz w:val="24"/>
          <w:lang w:val="es-MX"/>
        </w:rPr>
        <w:t xml:space="preserve">. </w:t>
      </w:r>
      <w:r w:rsidRPr="001A20CA">
        <w:rPr>
          <w:rFonts w:ascii="Times New Roman" w:hAnsi="Times New Roman"/>
          <w:sz w:val="24"/>
        </w:rPr>
        <w:t>Chile</w:t>
      </w:r>
      <w:r>
        <w:rPr>
          <w:rFonts w:ascii="Times New Roman" w:hAnsi="Times New Roman"/>
          <w:sz w:val="24"/>
        </w:rPr>
        <w:t>:</w:t>
      </w:r>
      <w:r w:rsidRPr="001A20CA">
        <w:rPr>
          <w:rFonts w:ascii="Times New Roman" w:hAnsi="Times New Roman"/>
          <w:sz w:val="24"/>
        </w:rPr>
        <w:t xml:space="preserve"> OREALC. </w:t>
      </w:r>
    </w:p>
    <w:p w:rsidR="001A20CA" w:rsidRPr="001A20CA" w:rsidRDefault="001A20CA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  <w:lang w:val="es-MX"/>
        </w:rPr>
      </w:pPr>
      <w:proofErr w:type="spellStart"/>
      <w:r w:rsidRPr="001A20CA">
        <w:rPr>
          <w:rFonts w:ascii="Times New Roman" w:hAnsi="Times New Roman"/>
          <w:sz w:val="24"/>
          <w:lang w:val="en-US"/>
        </w:rPr>
        <w:t>Beals</w:t>
      </w:r>
      <w:proofErr w:type="spellEnd"/>
      <w:r>
        <w:rPr>
          <w:rFonts w:ascii="Times New Roman" w:hAnsi="Times New Roman"/>
          <w:sz w:val="24"/>
          <w:lang w:val="en-US"/>
        </w:rPr>
        <w:t>, R.</w:t>
      </w:r>
      <w:r w:rsidRPr="001A20CA">
        <w:rPr>
          <w:rFonts w:ascii="Times New Roman" w:hAnsi="Times New Roman"/>
          <w:sz w:val="24"/>
          <w:lang w:val="en-US"/>
        </w:rPr>
        <w:t xml:space="preserve"> y </w:t>
      </w:r>
      <w:proofErr w:type="spellStart"/>
      <w:r w:rsidRPr="001A20CA">
        <w:rPr>
          <w:rFonts w:ascii="Times New Roman" w:hAnsi="Times New Roman"/>
          <w:sz w:val="24"/>
          <w:lang w:val="en-US"/>
        </w:rPr>
        <w:t>Hoger</w:t>
      </w:r>
      <w:proofErr w:type="spellEnd"/>
      <w:r>
        <w:rPr>
          <w:rFonts w:ascii="Times New Roman" w:hAnsi="Times New Roman"/>
          <w:sz w:val="24"/>
          <w:lang w:val="en-US"/>
        </w:rPr>
        <w:t>, H.</w:t>
      </w:r>
      <w:r w:rsidRPr="001A20CA">
        <w:rPr>
          <w:rFonts w:ascii="Times New Roman" w:hAnsi="Times New Roman"/>
          <w:sz w:val="24"/>
          <w:lang w:val="en-US"/>
        </w:rPr>
        <w:t xml:space="preserve"> </w:t>
      </w:r>
      <w:r w:rsidRPr="006971E9">
        <w:rPr>
          <w:rFonts w:ascii="Times New Roman" w:hAnsi="Times New Roman"/>
          <w:i/>
          <w:sz w:val="24"/>
          <w:lang w:val="es-MX"/>
        </w:rPr>
        <w:t>Introducción a la antropología</w:t>
      </w:r>
      <w:r w:rsidRPr="001A20CA">
        <w:rPr>
          <w:rFonts w:ascii="Times New Roman" w:hAnsi="Times New Roman"/>
          <w:sz w:val="24"/>
          <w:lang w:val="es-MX"/>
        </w:rPr>
        <w:t>. Madrid</w:t>
      </w:r>
      <w:r w:rsidR="006971E9">
        <w:rPr>
          <w:rFonts w:ascii="Times New Roman" w:hAnsi="Times New Roman"/>
          <w:sz w:val="24"/>
          <w:lang w:val="es-MX"/>
        </w:rPr>
        <w:t>:</w:t>
      </w:r>
      <w:r w:rsidR="006971E9" w:rsidRPr="006971E9">
        <w:rPr>
          <w:rFonts w:ascii="Times New Roman" w:hAnsi="Times New Roman"/>
          <w:sz w:val="24"/>
          <w:lang w:val="es-MX"/>
        </w:rPr>
        <w:t xml:space="preserve"> </w:t>
      </w:r>
      <w:r w:rsidR="006971E9" w:rsidRPr="001A20CA">
        <w:rPr>
          <w:rFonts w:ascii="Times New Roman" w:hAnsi="Times New Roman"/>
          <w:sz w:val="24"/>
          <w:lang w:val="es-MX"/>
        </w:rPr>
        <w:t>Aguilar</w:t>
      </w:r>
    </w:p>
    <w:p w:rsidR="001A20CA" w:rsidRPr="001A20CA" w:rsidRDefault="00913908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  <w:lang w:val="es-MX"/>
        </w:rPr>
      </w:pPr>
      <w:proofErr w:type="spellStart"/>
      <w:r w:rsidRPr="001A20CA">
        <w:rPr>
          <w:rFonts w:ascii="Times New Roman" w:hAnsi="Times New Roman"/>
          <w:sz w:val="24"/>
          <w:lang w:val="es-MX"/>
        </w:rPr>
        <w:t>Benitez</w:t>
      </w:r>
      <w:proofErr w:type="spellEnd"/>
      <w:r w:rsidR="001A20CA" w:rsidRPr="001A20CA">
        <w:rPr>
          <w:rFonts w:ascii="Times New Roman" w:hAnsi="Times New Roman"/>
          <w:sz w:val="24"/>
          <w:lang w:val="es-MX"/>
        </w:rPr>
        <w:t xml:space="preserve">, J. P. (1967). </w:t>
      </w:r>
      <w:r w:rsidR="001A20CA" w:rsidRPr="006971E9">
        <w:rPr>
          <w:rFonts w:ascii="Times New Roman" w:hAnsi="Times New Roman"/>
          <w:i/>
          <w:sz w:val="24"/>
          <w:lang w:val="es-MX"/>
        </w:rPr>
        <w:t>Formación social del hombre paraguayo</w:t>
      </w:r>
      <w:r w:rsidR="001A20CA" w:rsidRPr="001A20CA">
        <w:rPr>
          <w:rFonts w:ascii="Times New Roman" w:hAnsi="Times New Roman"/>
          <w:sz w:val="24"/>
          <w:lang w:val="es-MX"/>
        </w:rPr>
        <w:t xml:space="preserve">. </w:t>
      </w:r>
      <w:proofErr w:type="spellStart"/>
      <w:r w:rsidR="001A20CA" w:rsidRPr="001A20CA">
        <w:rPr>
          <w:rFonts w:ascii="Times New Roman" w:hAnsi="Times New Roman"/>
          <w:sz w:val="24"/>
          <w:lang w:val="es-MX"/>
        </w:rPr>
        <w:t>Nizza</w:t>
      </w:r>
      <w:proofErr w:type="spellEnd"/>
      <w:r w:rsidR="001A20CA" w:rsidRPr="001A20CA">
        <w:rPr>
          <w:rFonts w:ascii="Times New Roman" w:hAnsi="Times New Roman"/>
          <w:sz w:val="24"/>
          <w:lang w:val="es-MX"/>
        </w:rPr>
        <w:t xml:space="preserve">.  </w:t>
      </w:r>
    </w:p>
    <w:p w:rsidR="001A20CA" w:rsidRPr="001A20CA" w:rsidRDefault="00913908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  <w:lang w:val="es-MX"/>
        </w:rPr>
      </w:pPr>
      <w:proofErr w:type="spellStart"/>
      <w:r w:rsidRPr="001A20CA">
        <w:rPr>
          <w:rFonts w:ascii="Times New Roman" w:hAnsi="Times New Roman"/>
          <w:sz w:val="24"/>
        </w:rPr>
        <w:t>Bogarin</w:t>
      </w:r>
      <w:proofErr w:type="spellEnd"/>
      <w:r w:rsidR="001A20CA" w:rsidRPr="001A20CA">
        <w:rPr>
          <w:rFonts w:ascii="Times New Roman" w:hAnsi="Times New Roman"/>
          <w:sz w:val="24"/>
        </w:rPr>
        <w:t xml:space="preserve">, J. S. (1986). </w:t>
      </w:r>
      <w:r w:rsidR="006971E9" w:rsidRPr="006971E9">
        <w:rPr>
          <w:rFonts w:ascii="Times New Roman" w:hAnsi="Times New Roman"/>
          <w:i/>
          <w:sz w:val="24"/>
          <w:lang w:val="es-MX"/>
        </w:rPr>
        <w:t>Memorias</w:t>
      </w:r>
      <w:r w:rsidR="006971E9">
        <w:rPr>
          <w:rFonts w:ascii="Times New Roman" w:hAnsi="Times New Roman"/>
          <w:sz w:val="24"/>
          <w:lang w:val="es-MX"/>
        </w:rPr>
        <w:t>. Edit. Histórica.</w:t>
      </w:r>
    </w:p>
    <w:p w:rsidR="001A20CA" w:rsidRPr="001A20CA" w:rsidRDefault="00913908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  <w:lang w:val="es-MX"/>
        </w:rPr>
      </w:pPr>
      <w:r w:rsidRPr="001A20CA">
        <w:rPr>
          <w:rFonts w:ascii="Times New Roman" w:hAnsi="Times New Roman"/>
          <w:sz w:val="24"/>
          <w:lang w:val="es-MX"/>
        </w:rPr>
        <w:t>Cardozo</w:t>
      </w:r>
      <w:r w:rsidR="001A20CA" w:rsidRPr="001A20CA">
        <w:rPr>
          <w:rFonts w:ascii="Times New Roman" w:hAnsi="Times New Roman"/>
          <w:sz w:val="24"/>
          <w:lang w:val="es-MX"/>
        </w:rPr>
        <w:t>, E. Apuntes de la historia cultural del Paraguay</w:t>
      </w:r>
      <w:r w:rsidR="00683167">
        <w:rPr>
          <w:rFonts w:ascii="Times New Roman" w:hAnsi="Times New Roman"/>
          <w:sz w:val="24"/>
          <w:lang w:val="es-MX"/>
        </w:rPr>
        <w:t>.</w:t>
      </w:r>
      <w:r w:rsidR="001A20CA" w:rsidRPr="001A20CA">
        <w:rPr>
          <w:rFonts w:ascii="Times New Roman" w:hAnsi="Times New Roman"/>
          <w:sz w:val="24"/>
          <w:lang w:val="es-MX"/>
        </w:rPr>
        <w:t xml:space="preserve"> </w:t>
      </w:r>
    </w:p>
    <w:p w:rsidR="001A20CA" w:rsidRPr="001A20CA" w:rsidRDefault="00913908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  <w:lang w:val="es-MX"/>
        </w:rPr>
      </w:pPr>
      <w:proofErr w:type="spellStart"/>
      <w:r w:rsidRPr="001A20CA">
        <w:rPr>
          <w:rFonts w:ascii="Times New Roman" w:hAnsi="Times New Roman"/>
          <w:sz w:val="24"/>
          <w:lang w:val="es-MX"/>
        </w:rPr>
        <w:t>Gonzalez</w:t>
      </w:r>
      <w:proofErr w:type="spellEnd"/>
      <w:r w:rsidRPr="001A20CA">
        <w:rPr>
          <w:rFonts w:ascii="Times New Roman" w:hAnsi="Times New Roman"/>
          <w:sz w:val="24"/>
          <w:lang w:val="es-MX"/>
        </w:rPr>
        <w:t xml:space="preserve"> Torres</w:t>
      </w:r>
      <w:r w:rsidR="001A20CA" w:rsidRPr="001A20CA">
        <w:rPr>
          <w:rFonts w:ascii="Times New Roman" w:hAnsi="Times New Roman"/>
          <w:sz w:val="24"/>
          <w:lang w:val="es-MX"/>
        </w:rPr>
        <w:t xml:space="preserve">, D. (1997). </w:t>
      </w:r>
      <w:r w:rsidR="001A20CA" w:rsidRPr="00683167">
        <w:rPr>
          <w:rFonts w:ascii="Times New Roman" w:hAnsi="Times New Roman"/>
          <w:i/>
          <w:sz w:val="24"/>
          <w:lang w:val="es-MX"/>
        </w:rPr>
        <w:t>Cultura Guaraní</w:t>
      </w:r>
      <w:r w:rsidR="001A20CA" w:rsidRPr="001A20CA">
        <w:rPr>
          <w:rFonts w:ascii="Times New Roman" w:hAnsi="Times New Roman"/>
          <w:sz w:val="24"/>
          <w:lang w:val="es-MX"/>
        </w:rPr>
        <w:t>. Asunción</w:t>
      </w:r>
      <w:r w:rsidR="00683167">
        <w:rPr>
          <w:rFonts w:ascii="Times New Roman" w:hAnsi="Times New Roman"/>
          <w:sz w:val="24"/>
          <w:lang w:val="es-MX"/>
        </w:rPr>
        <w:t>:</w:t>
      </w:r>
      <w:r w:rsidR="001A20CA" w:rsidRPr="001A20CA">
        <w:rPr>
          <w:rFonts w:ascii="Times New Roman" w:hAnsi="Times New Roman"/>
          <w:sz w:val="24"/>
          <w:lang w:val="es-MX"/>
        </w:rPr>
        <w:t xml:space="preserve"> </w:t>
      </w:r>
      <w:proofErr w:type="spellStart"/>
      <w:r w:rsidR="001A20CA" w:rsidRPr="001A20CA">
        <w:rPr>
          <w:rFonts w:ascii="Times New Roman" w:hAnsi="Times New Roman"/>
          <w:sz w:val="24"/>
          <w:lang w:val="es-MX"/>
        </w:rPr>
        <w:t>Litocolor</w:t>
      </w:r>
      <w:proofErr w:type="spellEnd"/>
      <w:r w:rsidR="001A20CA" w:rsidRPr="001A20CA">
        <w:rPr>
          <w:rFonts w:ascii="Times New Roman" w:hAnsi="Times New Roman"/>
          <w:sz w:val="24"/>
          <w:lang w:val="es-MX"/>
        </w:rPr>
        <w:t xml:space="preserve">. </w:t>
      </w:r>
    </w:p>
    <w:p w:rsidR="001A20CA" w:rsidRPr="001A20CA" w:rsidRDefault="00913908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  <w:lang w:val="es-MX"/>
        </w:rPr>
      </w:pPr>
      <w:proofErr w:type="spellStart"/>
      <w:r w:rsidRPr="001A20CA">
        <w:rPr>
          <w:rFonts w:ascii="Times New Roman" w:hAnsi="Times New Roman"/>
          <w:sz w:val="24"/>
          <w:lang w:val="es-MX"/>
        </w:rPr>
        <w:t>Gonzalez</w:t>
      </w:r>
      <w:proofErr w:type="spellEnd"/>
      <w:r w:rsidRPr="001A20CA">
        <w:rPr>
          <w:rFonts w:ascii="Times New Roman" w:hAnsi="Times New Roman"/>
          <w:sz w:val="24"/>
          <w:lang w:val="es-MX"/>
        </w:rPr>
        <w:t xml:space="preserve"> Torres</w:t>
      </w:r>
      <w:r w:rsidR="001A20CA" w:rsidRPr="001A20CA">
        <w:rPr>
          <w:rFonts w:ascii="Times New Roman" w:hAnsi="Times New Roman"/>
          <w:sz w:val="24"/>
          <w:lang w:val="es-MX"/>
        </w:rPr>
        <w:t xml:space="preserve">, D. (1980). </w:t>
      </w:r>
      <w:r w:rsidR="001A20CA" w:rsidRPr="00683167">
        <w:rPr>
          <w:rFonts w:ascii="Times New Roman" w:hAnsi="Times New Roman"/>
          <w:i/>
          <w:sz w:val="24"/>
          <w:lang w:val="es-MX"/>
        </w:rPr>
        <w:t>Folklore del Paraguay</w:t>
      </w:r>
      <w:r w:rsidR="001A20CA" w:rsidRPr="001A20CA">
        <w:rPr>
          <w:rFonts w:ascii="Times New Roman" w:hAnsi="Times New Roman"/>
          <w:sz w:val="24"/>
          <w:lang w:val="es-MX"/>
        </w:rPr>
        <w:t xml:space="preserve">. </w:t>
      </w:r>
      <w:r w:rsidR="00683167" w:rsidRPr="001A20CA">
        <w:rPr>
          <w:rFonts w:ascii="Times New Roman" w:hAnsi="Times New Roman"/>
          <w:sz w:val="24"/>
          <w:lang w:val="es-MX"/>
        </w:rPr>
        <w:t>Asunción</w:t>
      </w:r>
      <w:r w:rsidR="00683167">
        <w:rPr>
          <w:rFonts w:ascii="Times New Roman" w:hAnsi="Times New Roman"/>
          <w:sz w:val="24"/>
          <w:lang w:val="es-MX"/>
        </w:rPr>
        <w:t>.</w:t>
      </w:r>
    </w:p>
    <w:p w:rsidR="001A20CA" w:rsidRPr="001A20CA" w:rsidRDefault="00913908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  <w:lang w:val="es-MX"/>
        </w:rPr>
      </w:pPr>
      <w:proofErr w:type="spellStart"/>
      <w:r w:rsidRPr="001A20CA">
        <w:rPr>
          <w:rFonts w:ascii="Times New Roman" w:hAnsi="Times New Roman"/>
          <w:sz w:val="24"/>
          <w:lang w:val="es-MX"/>
        </w:rPr>
        <w:t>Lopez</w:t>
      </w:r>
      <w:proofErr w:type="spellEnd"/>
      <w:r w:rsidR="001A20CA" w:rsidRPr="001A20CA">
        <w:rPr>
          <w:rFonts w:ascii="Times New Roman" w:hAnsi="Times New Roman"/>
          <w:sz w:val="24"/>
          <w:lang w:val="es-MX"/>
        </w:rPr>
        <w:t xml:space="preserve">, L. E. (1989). </w:t>
      </w:r>
      <w:r w:rsidR="001A20CA" w:rsidRPr="00683167">
        <w:rPr>
          <w:rFonts w:ascii="Times New Roman" w:hAnsi="Times New Roman"/>
          <w:i/>
          <w:sz w:val="24"/>
          <w:lang w:val="es-MX"/>
        </w:rPr>
        <w:t>Cultura</w:t>
      </w:r>
      <w:r w:rsidR="001A20CA" w:rsidRPr="001A20CA">
        <w:rPr>
          <w:rFonts w:ascii="Times New Roman" w:hAnsi="Times New Roman"/>
          <w:sz w:val="24"/>
          <w:lang w:val="es-MX"/>
        </w:rPr>
        <w:t>. Chile</w:t>
      </w:r>
      <w:r w:rsidR="00683167">
        <w:rPr>
          <w:rFonts w:ascii="Times New Roman" w:hAnsi="Times New Roman"/>
          <w:sz w:val="24"/>
          <w:lang w:val="es-MX"/>
        </w:rPr>
        <w:t>:</w:t>
      </w:r>
      <w:r w:rsidR="001A20CA" w:rsidRPr="001A20CA">
        <w:rPr>
          <w:rFonts w:ascii="Times New Roman" w:hAnsi="Times New Roman"/>
          <w:sz w:val="24"/>
          <w:lang w:val="es-MX"/>
        </w:rPr>
        <w:t xml:space="preserve"> OREALC. </w:t>
      </w:r>
    </w:p>
    <w:p w:rsidR="001A20CA" w:rsidRPr="001A20CA" w:rsidRDefault="00913908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  <w:lang w:val="es-MX"/>
        </w:rPr>
      </w:pPr>
      <w:proofErr w:type="spellStart"/>
      <w:r w:rsidRPr="001A20CA">
        <w:rPr>
          <w:rFonts w:ascii="Times New Roman" w:hAnsi="Times New Roman"/>
          <w:sz w:val="24"/>
          <w:lang w:val="es-MX"/>
        </w:rPr>
        <w:t>Marquinez</w:t>
      </w:r>
      <w:proofErr w:type="spellEnd"/>
      <w:r w:rsidRPr="001A20CA">
        <w:rPr>
          <w:rFonts w:ascii="Times New Roman" w:hAnsi="Times New Roman"/>
          <w:sz w:val="24"/>
          <w:lang w:val="es-MX"/>
        </w:rPr>
        <w:t xml:space="preserve"> </w:t>
      </w:r>
      <w:proofErr w:type="spellStart"/>
      <w:r w:rsidRPr="001A20CA">
        <w:rPr>
          <w:rFonts w:ascii="Times New Roman" w:hAnsi="Times New Roman"/>
          <w:sz w:val="24"/>
          <w:lang w:val="es-MX"/>
        </w:rPr>
        <w:t>Argote</w:t>
      </w:r>
      <w:proofErr w:type="spellEnd"/>
      <w:r w:rsidR="001A20CA" w:rsidRPr="001A20CA">
        <w:rPr>
          <w:rFonts w:ascii="Times New Roman" w:hAnsi="Times New Roman"/>
          <w:sz w:val="24"/>
          <w:lang w:val="es-MX"/>
        </w:rPr>
        <w:t>, G.</w:t>
      </w:r>
      <w:r w:rsidRPr="00913908">
        <w:rPr>
          <w:rFonts w:ascii="Times New Roman" w:hAnsi="Times New Roman"/>
          <w:sz w:val="24"/>
          <w:lang w:val="es-MX"/>
        </w:rPr>
        <w:t xml:space="preserve"> </w:t>
      </w:r>
      <w:r w:rsidRPr="001A20CA">
        <w:rPr>
          <w:rFonts w:ascii="Times New Roman" w:hAnsi="Times New Roman"/>
          <w:sz w:val="24"/>
          <w:lang w:val="es-MX"/>
        </w:rPr>
        <w:t xml:space="preserve">(1994). </w:t>
      </w:r>
      <w:r w:rsidR="001A20CA" w:rsidRPr="00913908">
        <w:rPr>
          <w:rFonts w:ascii="Times New Roman" w:hAnsi="Times New Roman"/>
          <w:i/>
          <w:sz w:val="24"/>
          <w:lang w:val="es-MX"/>
        </w:rPr>
        <w:t>Antropología Latinoamericana</w:t>
      </w:r>
      <w:r w:rsidR="001A20CA" w:rsidRPr="001A20CA">
        <w:rPr>
          <w:rFonts w:ascii="Times New Roman" w:hAnsi="Times New Roman"/>
          <w:sz w:val="24"/>
          <w:lang w:val="es-MX"/>
        </w:rPr>
        <w:t>.</w:t>
      </w:r>
      <w:r>
        <w:rPr>
          <w:rFonts w:ascii="Times New Roman" w:hAnsi="Times New Roman"/>
          <w:sz w:val="24"/>
          <w:lang w:val="es-MX"/>
        </w:rPr>
        <w:t xml:space="preserve"> </w:t>
      </w:r>
      <w:r w:rsidR="001A20CA" w:rsidRPr="001A20CA">
        <w:rPr>
          <w:rFonts w:ascii="Times New Roman" w:hAnsi="Times New Roman"/>
          <w:sz w:val="24"/>
          <w:lang w:val="es-MX"/>
        </w:rPr>
        <w:t xml:space="preserve">Santa Fe de </w:t>
      </w:r>
      <w:r w:rsidRPr="001A20CA">
        <w:rPr>
          <w:rFonts w:ascii="Times New Roman" w:hAnsi="Times New Roman"/>
          <w:sz w:val="24"/>
          <w:lang w:val="es-MX"/>
        </w:rPr>
        <w:t>Bogotá</w:t>
      </w:r>
      <w:r>
        <w:rPr>
          <w:rFonts w:ascii="Times New Roman" w:hAnsi="Times New Roman"/>
          <w:sz w:val="24"/>
          <w:lang w:val="es-MX"/>
        </w:rPr>
        <w:t>:</w:t>
      </w:r>
      <w:r w:rsidRPr="00913908">
        <w:rPr>
          <w:rFonts w:ascii="Times New Roman" w:hAnsi="Times New Roman"/>
          <w:sz w:val="24"/>
          <w:lang w:val="es-MX"/>
        </w:rPr>
        <w:t xml:space="preserve"> </w:t>
      </w:r>
      <w:r>
        <w:rPr>
          <w:rFonts w:ascii="Times New Roman" w:hAnsi="Times New Roman"/>
          <w:sz w:val="24"/>
          <w:lang w:val="es-MX"/>
        </w:rPr>
        <w:t xml:space="preserve">Editorial El </w:t>
      </w:r>
      <w:proofErr w:type="spellStart"/>
      <w:r w:rsidRPr="001A20CA">
        <w:rPr>
          <w:rFonts w:ascii="Times New Roman" w:hAnsi="Times New Roman"/>
          <w:sz w:val="24"/>
          <w:lang w:val="es-MX"/>
        </w:rPr>
        <w:t>Buho</w:t>
      </w:r>
      <w:proofErr w:type="spellEnd"/>
      <w:r>
        <w:rPr>
          <w:rFonts w:ascii="Times New Roman" w:hAnsi="Times New Roman"/>
          <w:sz w:val="24"/>
          <w:lang w:val="es-MX"/>
        </w:rPr>
        <w:t>.</w:t>
      </w:r>
    </w:p>
    <w:p w:rsidR="001A20CA" w:rsidRPr="001A20CA" w:rsidRDefault="00913908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  <w:lang w:val="es-MX"/>
        </w:rPr>
      </w:pPr>
      <w:proofErr w:type="spellStart"/>
      <w:r w:rsidRPr="001A20CA">
        <w:rPr>
          <w:rFonts w:ascii="Times New Roman" w:hAnsi="Times New Roman"/>
          <w:sz w:val="24"/>
          <w:lang w:val="es-MX"/>
        </w:rPr>
        <w:lastRenderedPageBreak/>
        <w:t>Melia</w:t>
      </w:r>
      <w:proofErr w:type="spellEnd"/>
      <w:r w:rsidR="001A20CA" w:rsidRPr="001A20CA">
        <w:rPr>
          <w:rFonts w:ascii="Times New Roman" w:hAnsi="Times New Roman"/>
          <w:sz w:val="24"/>
          <w:lang w:val="es-MX"/>
        </w:rPr>
        <w:t xml:space="preserve">, B. (1993). </w:t>
      </w:r>
      <w:r w:rsidR="001A20CA" w:rsidRPr="006971E9">
        <w:rPr>
          <w:rFonts w:ascii="Times New Roman" w:hAnsi="Times New Roman"/>
          <w:i/>
          <w:sz w:val="24"/>
          <w:lang w:val="es-MX"/>
        </w:rPr>
        <w:t>Una nación, dos culturas</w:t>
      </w:r>
      <w:r w:rsidR="001A20CA" w:rsidRPr="001A20CA">
        <w:rPr>
          <w:rFonts w:ascii="Times New Roman" w:hAnsi="Times New Roman"/>
          <w:sz w:val="24"/>
          <w:lang w:val="es-MX"/>
        </w:rPr>
        <w:t>. Asunción</w:t>
      </w:r>
      <w:r w:rsidR="006971E9">
        <w:rPr>
          <w:rFonts w:ascii="Times New Roman" w:hAnsi="Times New Roman"/>
          <w:sz w:val="24"/>
          <w:lang w:val="es-MX"/>
        </w:rPr>
        <w:t>:</w:t>
      </w:r>
      <w:r w:rsidR="001A20CA" w:rsidRPr="001A20CA">
        <w:rPr>
          <w:rFonts w:ascii="Times New Roman" w:hAnsi="Times New Roman"/>
          <w:sz w:val="24"/>
          <w:lang w:val="es-MX"/>
        </w:rPr>
        <w:t xml:space="preserve"> CEPAG. </w:t>
      </w:r>
    </w:p>
    <w:p w:rsidR="001A20CA" w:rsidRPr="001A20CA" w:rsidRDefault="00913908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  <w:lang w:val="es-MX"/>
        </w:rPr>
      </w:pPr>
      <w:proofErr w:type="spellStart"/>
      <w:r w:rsidRPr="001A20CA">
        <w:rPr>
          <w:rFonts w:ascii="Times New Roman" w:hAnsi="Times New Roman"/>
          <w:sz w:val="24"/>
          <w:lang w:val="es-MX"/>
        </w:rPr>
        <w:t>Susnik</w:t>
      </w:r>
      <w:proofErr w:type="spellEnd"/>
      <w:r w:rsidR="001A20CA" w:rsidRPr="001A20CA">
        <w:rPr>
          <w:rFonts w:ascii="Times New Roman" w:hAnsi="Times New Roman"/>
          <w:sz w:val="24"/>
          <w:lang w:val="es-MX"/>
        </w:rPr>
        <w:t>, B. Serie Antropología.</w:t>
      </w:r>
    </w:p>
    <w:p w:rsidR="001A20CA" w:rsidRPr="001A20CA" w:rsidRDefault="00913908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  <w:lang w:val="es-MX"/>
        </w:rPr>
      </w:pPr>
      <w:r w:rsidRPr="001A20CA">
        <w:rPr>
          <w:rFonts w:ascii="Times New Roman" w:hAnsi="Times New Roman"/>
          <w:sz w:val="24"/>
          <w:lang w:val="es-MX"/>
        </w:rPr>
        <w:t>Velázquez</w:t>
      </w:r>
      <w:r w:rsidR="001A20CA" w:rsidRPr="001A20CA">
        <w:rPr>
          <w:rFonts w:ascii="Times New Roman" w:hAnsi="Times New Roman"/>
          <w:sz w:val="24"/>
          <w:lang w:val="es-MX"/>
        </w:rPr>
        <w:t xml:space="preserve">, R. E. </w:t>
      </w:r>
      <w:r w:rsidR="001A20CA" w:rsidRPr="00683167">
        <w:rPr>
          <w:rFonts w:ascii="Times New Roman" w:hAnsi="Times New Roman"/>
          <w:i/>
          <w:sz w:val="24"/>
          <w:lang w:val="es-MX"/>
        </w:rPr>
        <w:t>Breve historia cultural del Paraguay</w:t>
      </w:r>
      <w:r w:rsidR="00683167">
        <w:rPr>
          <w:rFonts w:ascii="Times New Roman" w:hAnsi="Times New Roman"/>
          <w:sz w:val="24"/>
          <w:lang w:val="es-MX"/>
        </w:rPr>
        <w:t>.</w:t>
      </w:r>
    </w:p>
    <w:p w:rsidR="001A20CA" w:rsidRPr="001A20CA" w:rsidRDefault="00913908" w:rsidP="006971E9">
      <w:pPr>
        <w:tabs>
          <w:tab w:val="left" w:pos="900"/>
        </w:tabs>
        <w:spacing w:after="0" w:line="360" w:lineRule="auto"/>
        <w:ind w:left="851" w:right="720" w:hanging="851"/>
        <w:jc w:val="both"/>
        <w:rPr>
          <w:rFonts w:ascii="Times New Roman" w:hAnsi="Times New Roman"/>
          <w:sz w:val="24"/>
        </w:rPr>
      </w:pPr>
      <w:r w:rsidRPr="001A20CA">
        <w:rPr>
          <w:rFonts w:ascii="Times New Roman" w:hAnsi="Times New Roman"/>
          <w:sz w:val="24"/>
          <w:lang w:val="es-MX"/>
        </w:rPr>
        <w:t>Vera</w:t>
      </w:r>
      <w:r w:rsidR="001A20CA" w:rsidRPr="001A20CA">
        <w:rPr>
          <w:rFonts w:ascii="Times New Roman" w:hAnsi="Times New Roman"/>
          <w:sz w:val="24"/>
          <w:lang w:val="es-MX"/>
        </w:rPr>
        <w:t xml:space="preserve">, S. (1997). </w:t>
      </w:r>
      <w:r w:rsidR="00683167" w:rsidRPr="00683167">
        <w:rPr>
          <w:rFonts w:ascii="Times New Roman" w:hAnsi="Times New Roman"/>
          <w:i/>
          <w:sz w:val="24"/>
          <w:lang w:val="es-MX"/>
        </w:rPr>
        <w:t>El paraguayo un hombre fuera de su mundo</w:t>
      </w:r>
      <w:r w:rsidR="006971E9">
        <w:rPr>
          <w:rFonts w:ascii="Times New Roman" w:hAnsi="Times New Roman"/>
          <w:sz w:val="24"/>
          <w:lang w:val="es-MX"/>
        </w:rPr>
        <w:t>. Asunción: El Lector.</w:t>
      </w:r>
      <w:r w:rsidR="001A20CA" w:rsidRPr="001A20CA">
        <w:rPr>
          <w:rFonts w:ascii="Times New Roman" w:hAnsi="Times New Roman"/>
          <w:sz w:val="24"/>
          <w:lang w:val="es-MX"/>
        </w:rPr>
        <w:t xml:space="preserve"> </w:t>
      </w:r>
      <w:r w:rsidR="001A20CA" w:rsidRPr="001A20CA">
        <w:rPr>
          <w:rFonts w:ascii="Times New Roman" w:hAnsi="Times New Roman"/>
          <w:sz w:val="24"/>
        </w:rPr>
        <w:t xml:space="preserve"> </w:t>
      </w:r>
    </w:p>
    <w:p w:rsidR="009361C6" w:rsidRPr="005D5932" w:rsidRDefault="009361C6" w:rsidP="009361C6">
      <w:pPr>
        <w:tabs>
          <w:tab w:val="left" w:pos="284"/>
        </w:tabs>
        <w:jc w:val="both"/>
      </w:pPr>
    </w:p>
    <w:sectPr w:rsidR="009361C6" w:rsidRPr="005D5932" w:rsidSect="008B0386">
      <w:headerReference w:type="default" r:id="rId8"/>
      <w:footerReference w:type="default" r:id="rId9"/>
      <w:pgSz w:w="12242" w:h="20163" w:code="5"/>
      <w:pgMar w:top="1559" w:right="1134" w:bottom="1985" w:left="1701" w:header="709" w:footer="1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0F" w:rsidRDefault="007C610F" w:rsidP="00057610">
      <w:pPr>
        <w:spacing w:after="0" w:line="240" w:lineRule="auto"/>
      </w:pPr>
      <w:r>
        <w:separator/>
      </w:r>
    </w:p>
  </w:endnote>
  <w:endnote w:type="continuationSeparator" w:id="0">
    <w:p w:rsidR="007C610F" w:rsidRDefault="007C610F" w:rsidP="0005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8F" w:rsidRPr="00057610" w:rsidRDefault="00CF018F" w:rsidP="00057610">
    <w:pPr>
      <w:pStyle w:val="Piedepgina"/>
      <w:jc w:val="right"/>
      <w:rPr>
        <w:rFonts w:ascii="Times New Roman" w:hAnsi="Times New Roman"/>
        <w:sz w:val="24"/>
      </w:rPr>
    </w:pPr>
    <w:r w:rsidRPr="00057610">
      <w:rPr>
        <w:rFonts w:ascii="Times New Roman" w:hAnsi="Times New Roman"/>
        <w:sz w:val="24"/>
      </w:rPr>
      <w:fldChar w:fldCharType="begin"/>
    </w:r>
    <w:r w:rsidRPr="00057610">
      <w:rPr>
        <w:rFonts w:ascii="Times New Roman" w:hAnsi="Times New Roman"/>
        <w:sz w:val="24"/>
      </w:rPr>
      <w:instrText>PAGE   \* MERGEFORMAT</w:instrText>
    </w:r>
    <w:r w:rsidRPr="00057610">
      <w:rPr>
        <w:rFonts w:ascii="Times New Roman" w:hAnsi="Times New Roman"/>
        <w:sz w:val="24"/>
      </w:rPr>
      <w:fldChar w:fldCharType="separate"/>
    </w:r>
    <w:r w:rsidR="009C3FA6">
      <w:rPr>
        <w:rFonts w:ascii="Times New Roman" w:hAnsi="Times New Roman"/>
        <w:noProof/>
        <w:sz w:val="24"/>
      </w:rPr>
      <w:t>4</w:t>
    </w:r>
    <w:r w:rsidRPr="00057610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0F" w:rsidRDefault="007C610F" w:rsidP="00057610">
      <w:pPr>
        <w:spacing w:after="0" w:line="240" w:lineRule="auto"/>
      </w:pPr>
      <w:r>
        <w:separator/>
      </w:r>
    </w:p>
  </w:footnote>
  <w:footnote w:type="continuationSeparator" w:id="0">
    <w:p w:rsidR="007C610F" w:rsidRDefault="007C610F" w:rsidP="0005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8F" w:rsidRDefault="007C610F">
    <w:pPr>
      <w:pStyle w:val="Encabezado"/>
    </w:pPr>
    <w:r>
      <w:rPr>
        <w:rFonts w:ascii="Palatino Linotype" w:hAnsi="Palatino Linotype"/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8.2pt;margin-top:-13.65pt;width:39.85pt;height:46.95pt;z-index:251657216" o:allowincell="f">
          <v:imagedata r:id="rId1" o:title=""/>
        </v:shape>
        <o:OLEObject Type="Embed" ProgID="CorelDRAW.Graphic.6" ShapeID="_x0000_s2049" DrawAspect="Content" ObjectID="_1530968656" r:id="rId2"/>
      </w:object>
    </w:r>
    <w:r w:rsidR="00CF018F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9C3E01E" wp14:editId="6A79DC07">
          <wp:simplePos x="0" y="0"/>
          <wp:positionH relativeFrom="column">
            <wp:posOffset>-137160</wp:posOffset>
          </wp:positionH>
          <wp:positionV relativeFrom="paragraph">
            <wp:posOffset>-212090</wp:posOffset>
          </wp:positionV>
          <wp:extent cx="624205" cy="612140"/>
          <wp:effectExtent l="0" t="0" r="4445" b="0"/>
          <wp:wrapNone/>
          <wp:docPr id="3" name="Imagen 3" descr="Descripción: D:\Descargas\Imagen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:\Descargas\Imagen1.t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1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ADF91" wp14:editId="365FB483">
              <wp:simplePos x="0" y="0"/>
              <wp:positionH relativeFrom="column">
                <wp:posOffset>24765</wp:posOffset>
              </wp:positionH>
              <wp:positionV relativeFrom="paragraph">
                <wp:posOffset>428625</wp:posOffset>
              </wp:positionV>
              <wp:extent cx="5897245" cy="0"/>
              <wp:effectExtent l="5715" t="9525" r="12065" b="952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B18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95pt;margin-top:33.75pt;width:464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zQ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"/>
          </w:pict>
        </mc:Fallback>
      </mc:AlternateContent>
    </w:r>
    <w:r w:rsidR="00CF01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09CE294" wp14:editId="6DAD0B33">
              <wp:simplePos x="0" y="0"/>
              <wp:positionH relativeFrom="margin">
                <wp:posOffset>358140</wp:posOffset>
              </wp:positionH>
              <wp:positionV relativeFrom="paragraph">
                <wp:posOffset>-182880</wp:posOffset>
              </wp:positionV>
              <wp:extent cx="5038725" cy="683895"/>
              <wp:effectExtent l="0" t="0" r="9525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6838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31750" cmpd="sng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018F" w:rsidRPr="00167968" w:rsidRDefault="00CF018F" w:rsidP="00411F8E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color w:val="000000"/>
                              <w:sz w:val="32"/>
                              <w:szCs w:val="32"/>
                            </w:rPr>
                          </w:pPr>
                          <w:r w:rsidRPr="00167968">
                            <w:rPr>
                              <w:rFonts w:ascii="Times New Roman" w:hAnsi="Times New Roman"/>
                              <w:color w:val="000000"/>
                              <w:sz w:val="32"/>
                              <w:szCs w:val="32"/>
                            </w:rPr>
                            <w:t>UNIVERSIDAD NACIONAL DE ITAPÚA</w:t>
                          </w:r>
                        </w:p>
                        <w:p w:rsidR="00CF018F" w:rsidRDefault="00CF018F" w:rsidP="00411F8E">
                          <w:pPr>
                            <w:pStyle w:val="Ttulo5"/>
                            <w:ind w:left="0"/>
                            <w:jc w:val="center"/>
                            <w:rPr>
                              <w:rFonts w:ascii="Times New Roman" w:hAnsi="Times New Roman"/>
                              <w:b/>
                              <w:color w:val="000000"/>
                              <w:u w:val="none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u w:val="none"/>
                            </w:rPr>
                            <w:t>FACULTAD DE HUMANIDADES, CIENCIAS SOCIALES Y CULTURA GUARANÍ</w:t>
                          </w:r>
                        </w:p>
                        <w:p w:rsidR="00CF018F" w:rsidRDefault="00CF018F" w:rsidP="00411F8E">
                          <w:pPr>
                            <w:pStyle w:val="Ttulo5"/>
                            <w:ind w:left="0"/>
                            <w:jc w:val="center"/>
                            <w:rPr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24"/>
                              <w:u w:val="none"/>
                            </w:rPr>
                            <w:t>Encarnación – Paraguay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CE29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.2pt;margin-top:-14.4pt;width:396.75pt;height:53.8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" o:allowincell="f" stroked="f" strokeweight="2.5pt">
              <v:shadow color="#868686"/>
              <v:textbox>
                <w:txbxContent>
                  <w:p w:rsidR="00CF018F" w:rsidRPr="00167968" w:rsidRDefault="00CF018F" w:rsidP="00411F8E">
                    <w:pPr>
                      <w:pStyle w:val="Ttulo1"/>
                      <w:jc w:val="center"/>
                      <w:rPr>
                        <w:rFonts w:ascii="Times New Roman" w:hAnsi="Times New Roman"/>
                        <w:color w:val="000000"/>
                        <w:sz w:val="32"/>
                        <w:szCs w:val="32"/>
                      </w:rPr>
                    </w:pPr>
                    <w:r w:rsidRPr="00167968">
                      <w:rPr>
                        <w:rFonts w:ascii="Times New Roman" w:hAnsi="Times New Roman"/>
                        <w:color w:val="000000"/>
                        <w:sz w:val="32"/>
                        <w:szCs w:val="32"/>
                      </w:rPr>
                      <w:t>UNIVERSIDAD NACIONAL DE ITAPÚA</w:t>
                    </w:r>
                  </w:p>
                  <w:p w:rsidR="00CF018F" w:rsidRDefault="00CF018F" w:rsidP="00411F8E">
                    <w:pPr>
                      <w:pStyle w:val="Ttulo5"/>
                      <w:ind w:left="0"/>
                      <w:jc w:val="center"/>
                      <w:rPr>
                        <w:rFonts w:ascii="Times New Roman" w:hAnsi="Times New Roman"/>
                        <w:b/>
                        <w:color w:val="000000"/>
                        <w:u w:val="none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00"/>
                        <w:u w:val="none"/>
                      </w:rPr>
                      <w:t>FACULTAD DE HUMANIDADES, CIENCIAS SOCIALES Y CULTURA GUARANÍ</w:t>
                    </w:r>
                  </w:p>
                  <w:p w:rsidR="00CF018F" w:rsidRDefault="00CF018F" w:rsidP="00411F8E">
                    <w:pPr>
                      <w:pStyle w:val="Ttulo5"/>
                      <w:ind w:left="0"/>
                      <w:jc w:val="center"/>
                      <w:rPr>
                        <w:b/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00"/>
                        <w:sz w:val="24"/>
                        <w:u w:val="none"/>
                      </w:rPr>
                      <w:t>Encarnación – Paraguay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91D"/>
    <w:multiLevelType w:val="hybridMultilevel"/>
    <w:tmpl w:val="201E94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F592C"/>
    <w:multiLevelType w:val="hybridMultilevel"/>
    <w:tmpl w:val="7616C9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C45A9"/>
    <w:multiLevelType w:val="hybridMultilevel"/>
    <w:tmpl w:val="6C160B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F50B8"/>
    <w:multiLevelType w:val="hybridMultilevel"/>
    <w:tmpl w:val="EFA63C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903EB"/>
    <w:multiLevelType w:val="hybridMultilevel"/>
    <w:tmpl w:val="200CB2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311E0"/>
    <w:multiLevelType w:val="multilevel"/>
    <w:tmpl w:val="DBA4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8D015F"/>
    <w:multiLevelType w:val="hybridMultilevel"/>
    <w:tmpl w:val="8F36A922"/>
    <w:lvl w:ilvl="0" w:tplc="9434319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344143"/>
    <w:multiLevelType w:val="hybridMultilevel"/>
    <w:tmpl w:val="B6B49E40"/>
    <w:lvl w:ilvl="0" w:tplc="9434319C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B767B4C"/>
    <w:multiLevelType w:val="hybridMultilevel"/>
    <w:tmpl w:val="A5A437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44117"/>
    <w:multiLevelType w:val="hybridMultilevel"/>
    <w:tmpl w:val="7ECE0C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871B8"/>
    <w:multiLevelType w:val="hybridMultilevel"/>
    <w:tmpl w:val="DBAE60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61E13"/>
    <w:multiLevelType w:val="hybridMultilevel"/>
    <w:tmpl w:val="D534D4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95F75"/>
    <w:multiLevelType w:val="hybridMultilevel"/>
    <w:tmpl w:val="C0CE19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67704"/>
    <w:multiLevelType w:val="hybridMultilevel"/>
    <w:tmpl w:val="68981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F191A"/>
    <w:multiLevelType w:val="hybridMultilevel"/>
    <w:tmpl w:val="4796CB4A"/>
    <w:lvl w:ilvl="0" w:tplc="943431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E3458"/>
    <w:multiLevelType w:val="hybridMultilevel"/>
    <w:tmpl w:val="C9207A86"/>
    <w:lvl w:ilvl="0" w:tplc="943431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47EEA"/>
    <w:multiLevelType w:val="hybridMultilevel"/>
    <w:tmpl w:val="55E6AFAA"/>
    <w:lvl w:ilvl="0" w:tplc="D22A14F6">
      <w:start w:val="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63085"/>
    <w:multiLevelType w:val="hybridMultilevel"/>
    <w:tmpl w:val="A0A44D8A"/>
    <w:lvl w:ilvl="0" w:tplc="275A1FC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6039F"/>
    <w:multiLevelType w:val="hybridMultilevel"/>
    <w:tmpl w:val="5902298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AB74A7"/>
    <w:multiLevelType w:val="hybridMultilevel"/>
    <w:tmpl w:val="EF38BBFE"/>
    <w:lvl w:ilvl="0" w:tplc="943431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CB3140"/>
    <w:multiLevelType w:val="hybridMultilevel"/>
    <w:tmpl w:val="412EFB74"/>
    <w:lvl w:ilvl="0" w:tplc="9434319C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3175F72"/>
    <w:multiLevelType w:val="hybridMultilevel"/>
    <w:tmpl w:val="169810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3670C"/>
    <w:multiLevelType w:val="hybridMultilevel"/>
    <w:tmpl w:val="F0EE65F6"/>
    <w:lvl w:ilvl="0" w:tplc="D22A14F6">
      <w:start w:val="2"/>
      <w:numFmt w:val="bullet"/>
      <w:lvlText w:val="-"/>
      <w:lvlJc w:val="left"/>
      <w:pPr>
        <w:tabs>
          <w:tab w:val="num" w:pos="1729"/>
        </w:tabs>
        <w:ind w:left="1729" w:hanging="454"/>
      </w:pPr>
      <w:rPr>
        <w:rFonts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85792B"/>
    <w:multiLevelType w:val="hybridMultilevel"/>
    <w:tmpl w:val="55C60670"/>
    <w:lvl w:ilvl="0" w:tplc="9CE80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2D15DA"/>
    <w:multiLevelType w:val="hybridMultilevel"/>
    <w:tmpl w:val="55C60670"/>
    <w:lvl w:ilvl="0" w:tplc="9CE80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04EE8"/>
    <w:multiLevelType w:val="hybridMultilevel"/>
    <w:tmpl w:val="AA4A5928"/>
    <w:lvl w:ilvl="0" w:tplc="9E8A9412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67DC341C"/>
    <w:multiLevelType w:val="hybridMultilevel"/>
    <w:tmpl w:val="B0928694"/>
    <w:lvl w:ilvl="0" w:tplc="943431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A5113"/>
    <w:multiLevelType w:val="hybridMultilevel"/>
    <w:tmpl w:val="292260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5A5775"/>
    <w:multiLevelType w:val="singleLevel"/>
    <w:tmpl w:val="0B88DF30"/>
    <w:lvl w:ilvl="0">
      <w:start w:val="2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29">
    <w:nsid w:val="79766E6C"/>
    <w:multiLevelType w:val="hybridMultilevel"/>
    <w:tmpl w:val="ED905BAE"/>
    <w:lvl w:ilvl="0" w:tplc="FAD45FAE">
      <w:start w:val="2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AB7F4F"/>
    <w:multiLevelType w:val="hybridMultilevel"/>
    <w:tmpl w:val="9272AD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9D3364"/>
    <w:multiLevelType w:val="hybridMultilevel"/>
    <w:tmpl w:val="29A406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8"/>
  </w:num>
  <w:num w:numId="4">
    <w:abstractNumId w:val="26"/>
  </w:num>
  <w:num w:numId="5">
    <w:abstractNumId w:val="1"/>
  </w:num>
  <w:num w:numId="6">
    <w:abstractNumId w:val="21"/>
  </w:num>
  <w:num w:numId="7">
    <w:abstractNumId w:val="24"/>
  </w:num>
  <w:num w:numId="8">
    <w:abstractNumId w:val="0"/>
  </w:num>
  <w:num w:numId="9">
    <w:abstractNumId w:val="12"/>
  </w:num>
  <w:num w:numId="10">
    <w:abstractNumId w:val="5"/>
  </w:num>
  <w:num w:numId="11">
    <w:abstractNumId w:val="31"/>
  </w:num>
  <w:num w:numId="12">
    <w:abstractNumId w:val="18"/>
  </w:num>
  <w:num w:numId="13">
    <w:abstractNumId w:val="30"/>
  </w:num>
  <w:num w:numId="14">
    <w:abstractNumId w:val="9"/>
  </w:num>
  <w:num w:numId="15">
    <w:abstractNumId w:val="4"/>
  </w:num>
  <w:num w:numId="16">
    <w:abstractNumId w:val="17"/>
  </w:num>
  <w:num w:numId="17">
    <w:abstractNumId w:val="14"/>
  </w:num>
  <w:num w:numId="18">
    <w:abstractNumId w:val="19"/>
  </w:num>
  <w:num w:numId="19">
    <w:abstractNumId w:val="2"/>
  </w:num>
  <w:num w:numId="20">
    <w:abstractNumId w:val="15"/>
  </w:num>
  <w:num w:numId="21">
    <w:abstractNumId w:val="11"/>
  </w:num>
  <w:num w:numId="22">
    <w:abstractNumId w:val="3"/>
  </w:num>
  <w:num w:numId="23">
    <w:abstractNumId w:val="27"/>
  </w:num>
  <w:num w:numId="24">
    <w:abstractNumId w:val="6"/>
  </w:num>
  <w:num w:numId="25">
    <w:abstractNumId w:val="13"/>
  </w:num>
  <w:num w:numId="26">
    <w:abstractNumId w:val="10"/>
  </w:num>
  <w:num w:numId="27">
    <w:abstractNumId w:val="7"/>
  </w:num>
  <w:num w:numId="28">
    <w:abstractNumId w:val="20"/>
  </w:num>
  <w:num w:numId="29">
    <w:abstractNumId w:val="28"/>
  </w:num>
  <w:num w:numId="30">
    <w:abstractNumId w:val="22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3D"/>
    <w:rsid w:val="00014C70"/>
    <w:rsid w:val="00017CDA"/>
    <w:rsid w:val="000231FB"/>
    <w:rsid w:val="0005220E"/>
    <w:rsid w:val="00057610"/>
    <w:rsid w:val="00074AD4"/>
    <w:rsid w:val="000B43AE"/>
    <w:rsid w:val="000C4E7C"/>
    <w:rsid w:val="000D65AC"/>
    <w:rsid w:val="001A20CA"/>
    <w:rsid w:val="001B1465"/>
    <w:rsid w:val="001E2E7B"/>
    <w:rsid w:val="00200748"/>
    <w:rsid w:val="0020473D"/>
    <w:rsid w:val="002438F9"/>
    <w:rsid w:val="00254763"/>
    <w:rsid w:val="002A75D2"/>
    <w:rsid w:val="00303A21"/>
    <w:rsid w:val="00334848"/>
    <w:rsid w:val="003A3ACF"/>
    <w:rsid w:val="003B247E"/>
    <w:rsid w:val="003C58A4"/>
    <w:rsid w:val="00403C11"/>
    <w:rsid w:val="00403F2F"/>
    <w:rsid w:val="00411F8E"/>
    <w:rsid w:val="0041606B"/>
    <w:rsid w:val="00435F27"/>
    <w:rsid w:val="00494B51"/>
    <w:rsid w:val="00581522"/>
    <w:rsid w:val="005D5932"/>
    <w:rsid w:val="005D7CFC"/>
    <w:rsid w:val="00606C79"/>
    <w:rsid w:val="00675C35"/>
    <w:rsid w:val="00683167"/>
    <w:rsid w:val="006971E9"/>
    <w:rsid w:val="006B6C38"/>
    <w:rsid w:val="006F4BF1"/>
    <w:rsid w:val="00702E44"/>
    <w:rsid w:val="007126F4"/>
    <w:rsid w:val="00713B8B"/>
    <w:rsid w:val="00743A85"/>
    <w:rsid w:val="00760867"/>
    <w:rsid w:val="00762F3D"/>
    <w:rsid w:val="007A4CF5"/>
    <w:rsid w:val="007B6880"/>
    <w:rsid w:val="007C610F"/>
    <w:rsid w:val="007E657E"/>
    <w:rsid w:val="0085759A"/>
    <w:rsid w:val="008B0386"/>
    <w:rsid w:val="008C4957"/>
    <w:rsid w:val="008E03AA"/>
    <w:rsid w:val="00903AF3"/>
    <w:rsid w:val="0091215D"/>
    <w:rsid w:val="00913908"/>
    <w:rsid w:val="009361C6"/>
    <w:rsid w:val="00961040"/>
    <w:rsid w:val="009730CE"/>
    <w:rsid w:val="009B63E2"/>
    <w:rsid w:val="009C3FA6"/>
    <w:rsid w:val="009E5BDD"/>
    <w:rsid w:val="00A701A0"/>
    <w:rsid w:val="00A83A49"/>
    <w:rsid w:val="00B33591"/>
    <w:rsid w:val="00B673DB"/>
    <w:rsid w:val="00B71617"/>
    <w:rsid w:val="00B75ABB"/>
    <w:rsid w:val="00C01818"/>
    <w:rsid w:val="00C04DFD"/>
    <w:rsid w:val="00CB30E2"/>
    <w:rsid w:val="00CB7675"/>
    <w:rsid w:val="00CC0F5D"/>
    <w:rsid w:val="00CD14CA"/>
    <w:rsid w:val="00CD42DE"/>
    <w:rsid w:val="00CF018F"/>
    <w:rsid w:val="00D0355E"/>
    <w:rsid w:val="00D10101"/>
    <w:rsid w:val="00D53755"/>
    <w:rsid w:val="00D63486"/>
    <w:rsid w:val="00D9610D"/>
    <w:rsid w:val="00DA5895"/>
    <w:rsid w:val="00DC3C59"/>
    <w:rsid w:val="00DC6E6F"/>
    <w:rsid w:val="00E814AA"/>
    <w:rsid w:val="00EA1BD6"/>
    <w:rsid w:val="00EB1BE2"/>
    <w:rsid w:val="00ED4CEF"/>
    <w:rsid w:val="00F264B7"/>
    <w:rsid w:val="00F852FF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F68F21D-4D7E-4B1C-9C67-BC32A534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3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11F8E"/>
    <w:pPr>
      <w:keepNext/>
      <w:spacing w:after="0" w:line="240" w:lineRule="auto"/>
      <w:outlineLvl w:val="0"/>
    </w:pPr>
    <w:rPr>
      <w:rFonts w:ascii="Comic Sans MS" w:eastAsia="Times New Roman" w:hAnsi="Comic Sans MS" w:cs="Arial"/>
      <w:b/>
      <w:bCs/>
      <w:color w:val="FF6600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411F8E"/>
    <w:pPr>
      <w:keepNext/>
      <w:spacing w:after="0" w:line="240" w:lineRule="auto"/>
      <w:ind w:left="708"/>
      <w:outlineLvl w:val="4"/>
    </w:pPr>
    <w:rPr>
      <w:rFonts w:ascii="Arial" w:eastAsia="Times New Roman" w:hAnsi="Arial"/>
      <w:sz w:val="20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rsid w:val="0020473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paragraph" w:styleId="Subttulo">
    <w:name w:val="Subtitle"/>
    <w:basedOn w:val="Normal"/>
    <w:link w:val="SubttuloCar"/>
    <w:qFormat/>
    <w:rsid w:val="0020473D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caps/>
      <w:sz w:val="24"/>
      <w:szCs w:val="20"/>
      <w:lang w:val="es-MX" w:eastAsia="es-ES"/>
    </w:rPr>
  </w:style>
  <w:style w:type="character" w:customStyle="1" w:styleId="SubttuloCar">
    <w:name w:val="Subtítulo Car"/>
    <w:link w:val="Subttulo"/>
    <w:rsid w:val="0020473D"/>
    <w:rPr>
      <w:rFonts w:ascii="Times New Roman" w:eastAsia="Times New Roman" w:hAnsi="Times New Roman" w:cs="Times New Roman"/>
      <w:cap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047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PY" w:eastAsia="es-ES"/>
    </w:rPr>
  </w:style>
  <w:style w:type="paragraph" w:customStyle="1" w:styleId="Default">
    <w:name w:val="Default"/>
    <w:rsid w:val="00204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2A7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41606B"/>
    <w:rPr>
      <w:b/>
      <w:bCs/>
    </w:rPr>
  </w:style>
  <w:style w:type="character" w:customStyle="1" w:styleId="apple-converted-space">
    <w:name w:val="apple-converted-space"/>
    <w:basedOn w:val="Fuentedeprrafopredeter"/>
    <w:rsid w:val="00D63486"/>
  </w:style>
  <w:style w:type="paragraph" w:styleId="Textoindependiente2">
    <w:name w:val="Body Text 2"/>
    <w:basedOn w:val="Normal"/>
    <w:link w:val="Textoindependiente2Car"/>
    <w:semiHidden/>
    <w:rsid w:val="00D1010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10101"/>
    <w:rPr>
      <w:rFonts w:ascii="Arial" w:eastAsia="Times New Roman" w:hAnsi="Arial" w:cs="Arial"/>
      <w:sz w:val="22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576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5761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576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57610"/>
    <w:rPr>
      <w:sz w:val="22"/>
      <w:szCs w:val="22"/>
      <w:lang w:eastAsia="en-US"/>
    </w:rPr>
  </w:style>
  <w:style w:type="character" w:customStyle="1" w:styleId="Ttulo1Car">
    <w:name w:val="Título 1 Car"/>
    <w:link w:val="Ttulo1"/>
    <w:rsid w:val="00411F8E"/>
    <w:rPr>
      <w:rFonts w:ascii="Comic Sans MS" w:eastAsia="Times New Roman" w:hAnsi="Comic Sans MS" w:cs="Arial"/>
      <w:b/>
      <w:bCs/>
      <w:color w:val="FF6600"/>
      <w:sz w:val="22"/>
      <w:szCs w:val="24"/>
    </w:rPr>
  </w:style>
  <w:style w:type="character" w:customStyle="1" w:styleId="Ttulo5Car">
    <w:name w:val="Título 5 Car"/>
    <w:link w:val="Ttulo5"/>
    <w:rsid w:val="00411F8E"/>
    <w:rPr>
      <w:rFonts w:ascii="Arial" w:eastAsia="Times New Roman" w:hAnsi="Arial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3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30CE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730CE"/>
    <w:rPr>
      <w:vertAlign w:val="superscript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D59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D5932"/>
    <w:rPr>
      <w:sz w:val="16"/>
      <w:szCs w:val="1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18F"/>
    <w:rPr>
      <w:rFonts w:ascii="Tahoma" w:hAnsi="Tahoma" w:cs="Tahoma"/>
      <w:sz w:val="16"/>
      <w:szCs w:val="16"/>
      <w:lang w:eastAsia="en-US"/>
    </w:rPr>
  </w:style>
  <w:style w:type="paragraph" w:styleId="Bibliografa">
    <w:name w:val="Bibliography"/>
    <w:basedOn w:val="Normal"/>
    <w:next w:val="Normal"/>
    <w:uiPriority w:val="37"/>
    <w:unhideWhenUsed/>
    <w:rsid w:val="009361C6"/>
    <w:pPr>
      <w:spacing w:after="0" w:line="240" w:lineRule="auto"/>
    </w:pPr>
    <w:rPr>
      <w:rFonts w:ascii="Times New Roman" w:eastAsia="Times New Roman" w:hAnsi="Times New Roman"/>
      <w:sz w:val="24"/>
      <w:szCs w:val="24"/>
      <w:lang w:val="es-P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1DA07-3180-4787-B8AF-45892ABB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1273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LAB-13</cp:lastModifiedBy>
  <cp:revision>10</cp:revision>
  <cp:lastPrinted>2016-06-28T15:54:00Z</cp:lastPrinted>
  <dcterms:created xsi:type="dcterms:W3CDTF">2016-07-21T16:53:00Z</dcterms:created>
  <dcterms:modified xsi:type="dcterms:W3CDTF">2016-07-25T20:18:00Z</dcterms:modified>
</cp:coreProperties>
</file>